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55"/>
      </w:tblGrid>
      <w:tr w:rsidR="00E714E0" w:rsidRPr="00E714E0" w:rsidTr="00E714E0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E714E0" w:rsidRPr="00E714E0" w:rsidRDefault="00E714E0" w:rsidP="00E714E0">
            <w:pPr>
              <w:pBdr>
                <w:bottom w:val="dashed" w:sz="8" w:space="15" w:color="C4C4C3"/>
              </w:pBdr>
              <w:spacing w:after="16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</w:pPr>
            <w:r w:rsidRPr="00E714E0">
              <w:rPr>
                <w:rFonts w:ascii="Tahoma" w:eastAsia="Times New Roman" w:hAnsi="Tahoma" w:cs="Tahoma"/>
                <w:b/>
                <w:bCs/>
                <w:color w:val="4F4F4F"/>
                <w:kern w:val="36"/>
                <w:sz w:val="33"/>
                <w:szCs w:val="33"/>
                <w:lang w:eastAsia="ru-RU"/>
              </w:rPr>
              <w:t>СанПин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Зарегистрировано в Минюсте России 29 мая 2013 г. N 28564</w:t>
            </w:r>
            <w:r w:rsidRPr="00E714E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ФЕДЕРАЛЬНАЯ СЛУЖБА ПО НАДЗОРУ В СФЕРЕ ЗАЩИТЫ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ПРАВ ПОТРЕБИТЕЛЕЙ И БЛАГОПОЛУЧИЯ ЧЕЛОВЕКА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ГЛАВНЫЙ ГОСУДАРСТВЕННЫЙ САНИТАРНЫЙ ВРАЧ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РОССИЙСКОЙ ФЕДЕРАЦИИ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15 мая 2013 г. N 26</w:t>
            </w:r>
          </w:p>
          <w:p w:rsidR="00E714E0" w:rsidRPr="00E714E0" w:rsidRDefault="00E714E0" w:rsidP="00E714E0">
            <w:pPr>
              <w:pBdr>
                <w:bottom w:val="dashed" w:sz="8" w:space="5" w:color="C4C4C3"/>
              </w:pBdr>
              <w:spacing w:before="100" w:beforeAutospacing="1" w:after="100" w:afterAutospacing="1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</w:pP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>Об утверждении СанПин 2.4.1.3049-13</w:t>
            </w: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lang w:eastAsia="ru-RU"/>
              </w:rPr>
              <w:t> </w:t>
            </w:r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br/>
              <w:t>"Санитарно-эпидемиологические требования к устройству</w:t>
            </w:r>
            <w:proofErr w:type="gramStart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>,с</w:t>
            </w:r>
            <w:proofErr w:type="gramEnd"/>
            <w:r w:rsidRPr="00E714E0">
              <w:rPr>
                <w:rFonts w:ascii="Tahoma" w:eastAsia="Times New Roman" w:hAnsi="Tahoma" w:cs="Tahoma"/>
                <w:b/>
                <w:bCs/>
                <w:color w:val="4F4F4F"/>
                <w:sz w:val="31"/>
                <w:szCs w:val="31"/>
                <w:lang w:eastAsia="ru-RU"/>
              </w:rPr>
              <w:t>одержанию и организации режима работы дошкольных образовательных организаций"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изм., внесенными Решением Верховного Суда РФ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от 04.04.2014 N АКПИ14-281)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2006, N 1, ст. 10; 2006, N 52 (ч. I), ст. 5498; 2007, N 1 (ч. I), ст. 21; 2007, N 1 (ч. I), ст. 29; 2007, N 27, ст. 3213; 2007, N 46, ст. 5554; 2007, N 49, ст. 6070; 2008, N 24, ст. 2801; 2008, N 29 (ч. I), ст. 3418;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11.06.2012, N 24, ст. 3069;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законодательства Российской Федерации, 2000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31, ст. 3295; 2004, N 8, ст. 663; 2004, N 47, ст. 4666; 2005, N 39, ст. 3953) постановляю: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 момента вступления в силу СанПиН 2.4.1.3049-13 считать утратившими силу санитарно-эпидемиологические правила и нормативы: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Г.Г.ОНИЩЕНКО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Главного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государственного санитарного врача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15 мая 2013 г. N 26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САНИТАРНО-ЭПИДЕМИОЛОГИЧЕСКИЕ ТРЕБОВАНИЯ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К УСТРОЙСТВУ, СОДЕРЖАНИЮ И ОРГАНИЗАЦИИ РЕЖИМА РАБОТЫ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Санитарно-эпидемиологические правила и нормативы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(с изм., внесенными Решением Верховного Суда РФ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 </w:t>
            </w: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от 04.04.2014 N АКПИ14-281)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I. Общие положения и область применения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Настоящие санитарные правила устанавливают санитарно-эпидемиологические требования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условиям размещения дошкольных образовательных организаций,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оборудованию и содержанию территории,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помещениям, их оборудованию и содержанию,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естественному и искусственному освещению помещений,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отоплению и вентиляции,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водоснабжению и канализации,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питания,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приему детей в дошкольные образовательные организации,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режима дня,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организации физического воспитания,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личной гигиене персонала.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Рекомендации - добровольного исполнения, не носят обязательный характер.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Настоящие санитарные правила не распространяются на семейные группы, размещенные в жилых квартирах (жилых домах).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1.4.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1.7.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1.9.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группе.</w:t>
            </w:r>
            <w:proofErr w:type="gramEnd"/>
          </w:p>
          <w:p w:rsidR="00E714E0" w:rsidRPr="00E714E0" w:rsidRDefault="00E714E0" w:rsidP="00E714E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rect id="_x0000_i1025" style="width:545pt;height:1pt" o:hrpct="0" o:hralign="center" o:hrstd="t" o:hrnoshade="t" o:hr="t" fillcolor="#cd0d24" stroked="f"/>
              </w:pic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      </w:r>
          </w:p>
          <w:p w:rsidR="00E714E0" w:rsidRPr="00E714E0" w:rsidRDefault="00E714E0" w:rsidP="00E714E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pict>
                <v:rect id="_x0000_i1026" style="width:545pt;height:1pt" o:hrpct="0" o:hralign="center" o:hrstd="t" o:hrnoshade="t" o:hr="t" fillcolor="#cd0d24" stroked="f"/>
              </w:pic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тяжелыми нарушениями речи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фонетико-фонематическими нарушениями речи в возрасте старше 3 лет - 12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глухих детей - 6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слабослышащих детей - 6 и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слепых детей - 6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слабовидящих детей, для детей с амблиопией, косоглазием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нарушениями опорно-двигательного аппарата - 6 и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задержкой психического развития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умственной отсталостью легкой степени - 6 и 10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умственной отсталостью умеренной, тяжелой в возрасте старше 3 лет - 8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аутизмом только в возрасте старше 3 лет - 5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детей с иными ограниченными возможностями здоровья - 10 и 15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группах комбинированной направленности: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до 3 лет - не более 10 детей, в том числе не более 3 детей с ограниченными возможностями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старше 3 лет: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более 17 детей, в том числе не более 5 детей с задержкой психического развития.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II. Требования к размещению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 В районах Крайнего Севера обеспечивается ветро- и снегозащита территорий дошкольных образовательных организаций.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III. Требования к оборудованию и содержанию территорий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3.1. Территорию дошкольной образовательной организации по периметру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Зеленые насаждения используются для разделения групповых площадок друг от друга и отделения групповых площадок от хозяйственной зоны.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озеленении территории не проводится посадка плодоносящих деревьев и кустарников, ядовитых и колючих растений.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 На территории дошкольной образовательной организации выделяются игровая и хозяйственная зоны.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3.6.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устанавливать на прогулочной площадке сборно-разборные навесы, беседки для использования их в жаркое время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3.10.2. Рекомендуется 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3.12. Игровые и физкультурные площадки для детей оборудуются с учетом их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росто-возрастных особенностей.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3.14. Для III климатического района вблизи физкультурной площадки допускается устраивать открытые плавательные бассейны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3.16. Хозяйственная зона должна располагаться со стороны входа в производственные помещения столовой и иметь самостоятельный въезд.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сложившейся (плотной) городской застройки допускается отсутствие самостоятельного въезда с улицы.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хозяйственной зоны должны предусматриваться места для сушки постельных принадлежностей и чистки ковровых изделий.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3.17. На территории хозяйственной зоны возможно размещение овощехранилища.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3.19. Уборка территории проводится ежедневно: утром за 1 - 2 часа до прихода детей или вечером после ухода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сухой и жаркой погоде полив территории рекомендуется проводить не менее 2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 в день.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сжигание мусора на территории дошкольной образовательной организации и в непосредственной близости от нее.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IV. Требования к зданию, помещениям, оборудованию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их содержанию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Вновь строящиеся объекты дошкольных образовательных организаций рекомендуется располагать в отдельно стоящем здании.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 Вместимость дошкольных образовательных организаций определяется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Здание дошкольной образовательной организации должно иметь этажность не выше трех.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ячейки для детей до 3-х лет располагаются на 1-м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земельных участках со сложным рельефом допускается увеличение этажности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трех этажей при условии устройства выходов из первого и второго этажей на уровне планировочной отметки.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 Размещение в подвальных и цокольных этажах зданий помещений для пребывания детей и помещений медицинского назначения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климатическом подрайоне.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4.11. В состав групповой ячейки входят: раздевальная (приемная) (для приема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Допускается использовать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групповую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организации сна с использованием выдвижных кроватей или раскладных кроватей с жестким ложем.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организациях (группах) должны быть обеспечены условия для просушивания верхней одежды и обуви.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4.14.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 Конструкция окон должна предусматривать возможность организации проветривания помещений, предназначенных для пребывания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4.16. Остекление окон должно быть выполнено из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цельного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4.18. Для проведения физкультурных занятий в зданиях дошкольных образовательных организаций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IБ и IГ климатических подрайонов допускается использовать отапливаемые прогулочные веранды.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туалете предусматривается место для приготовления дезинфицирующих растворов.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блок (медицинский кабинет) должен иметь отдельный вход из коридора.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временной изоляции заболевших допускается использование помещений медицинского блока (медицинский или процедурный кабинет).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размещении дошкольной образовательной организации (или групп) в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размещать групповые ячейки над помещениями пищеблока и постирочной.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предназначенную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и площади помещений пищеблока (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буфета-раздаточной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определяются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Кладовые не размещаются под моечными, душевыми и санитарными узлами, а также производственными помещениями с трапами.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 для хранения пищевых продуктов должны быть не проницаемыми для грызунов.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мясо-рыбный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цех, цех первичной обработки овощей, моечная кухонной посуды, кладовая сухих продуктов, кладовая для овощей, помещение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холодильным оборудованием для хранения скоропортящихся продуктов, загрузочная.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горячем цехе допускается функциональное разделение помещения с выделением зон: переработки овощной,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мясо-рыбной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4.26. При проектировании пищеблока, работающего на полуфабрикатах, рекомендуется предусмотреть следующий набор помещений: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загрузочная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4.27. В буфетах-раздаточных должны предусматриваться объемн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буфетах-раздаточных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должны быть предусмотрены условия для мытья рук.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4.28.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4.30. При организации мытья обменной тары в дошкольных образовательных организациях выделяется отдельное помещение.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4.31. Технологическое оборудование размещается с учетом обеспечения свободного доступа к нему для его обработки и обслуживания.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4.32. Питание детей организуется в помещении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групповой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Доставка пищи от пищеблока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4.34. Допускается установка посудомоечной машины в буфетных групповых ячейках.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4.35. В дошкольных образовательных организациях рекомендуется предусматривать постирочную.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 стиральной и гладильной должны быть смежными.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Входы (окна приема-выдачи) для сдачи грязного и получения чистого белья должны быть раздельными.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4.36. Вход в постирочную не рекомендуется устраивать напротив входа в помещения групповых ячеек.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4.38. При организации работы групп кратковременного пребывания детей должны предусматриваться помещения: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групповая комната для проведения учебных занятий, игр и питания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помещение или место для приготовления пищи, а также для мытья и хранения столовой посуды и приборов;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детская туалетная (с умывальной)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оборудование санитарного узла для персонала в детской туалетной в виде отдельной закрытой туалетной кабины.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V. Требования к внутренней отделке помещений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 Для пола используются материалы, допускающие обработку влажным способом, с использованием моющих и дезинфицирующих растворов.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учетом климатических условий рекомендуется полы в помещениях групповых, расположенных на первом этаже, предусматривать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утепленными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(или) отапливаемыми, с регулируемым температурным режимом.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VI. Требования к размещению оборудования в помещениях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установленным техническими регламентами или (и) национальными стандартами.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Раздевальные оборудуются шкафами для верхней одежды детей и персонала.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раздевальных (или в отдельных помещениях) должны быть предусмотрены условия для сушки верхней одежды и обуви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6.4.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6.5. В групповых для детей 1,5 года и старше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столы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Основные размеры столов и стульев для детей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раннего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52"/>
              <w:gridCol w:w="1696"/>
              <w:gridCol w:w="2089"/>
              <w:gridCol w:w="158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Группа роста детей (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Группа мебели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Высота стола (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Высота стула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свыше 850 до 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1000 - 1150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1150 - 1300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1300 - 1450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1450 - 1600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 При использовании маркерной доски цвет маркера должен быть контрастным (черный, красный, коричневый, темные тона синего и зеленого).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доски, не обладающие собственным свечением, должны быть обеспечены равномерным искусственным освещением.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6.11. Размещение аквариумов, животных, птиц в помещениях групповых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кроватями.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6.13.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ранее построенных зданиях дошкольных образовательных организаций допускается использовать помещение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туалетной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проектом.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туалетных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умывальным раковинам обеспечивается подводка горячей и холодной воды, подача воды осуществляется через смеситель.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6.16.3.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Детские унитазы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устанавливать в закрывающихся кабинах, высота ограждения кабины - 1,2 м (от пола), не доходящая до уровня пола на 0,15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6.18. Умывальники рекомендуется устанавливать: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высоту от пола до борта прибора - 0,4 м для детей младшего дошкольного возраста;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высоту от пола до борта - 0,5 м для детей среднего и старшего дошкольного возраста.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туалетных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устанавливать шкафы для уборочного инвентаря вне туалетных комнат.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VII. Требования к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естественному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 искусственному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освещению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7.4. При одностороннем освещении глубина групповых помещений должна составлять не более 6 метров.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7.5. Не рекомендуется размещать цветы в горшках на подоконниках в групповых и спальных помещениях.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 При проведении занятий в условиях недостаточного естественного освещения необходимо дополнительное искусственное освещение.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 Чистка оконных стекол и светильников проводится по мере их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VIII. Требования к отоплению и вентиляции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сооружениях.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Ревизия, очистка 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эффективностью работы вентиляционных систем осуществляется не реже 1 раза в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 Не допускается использование переносных обогревательных приборов, а также обогревателей с инфракрасным излучением.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Ограждающие устройства отопительных приборов должны быть выполнены из материалов, не оказывающих вредного воздействия на человека.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Ограждения из древесно-стружечных плит не используются.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8.5. Все помещения дошкольной организации должны ежедневно проветриваться.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присутствии детей допускается широкая односторонняя аэрация всех помещений в теплое время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проветривании допускается кратковременное снижение температуры воздуха в помещении, но не более чем на 2 - 4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спален сквозное проветривание проводится до дневного сна.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проветривании во время сна фрамуги, форточки открываются с одной стороны и закрывают за 30 минут до подъема.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холодное время года фрамуги, форточки закрываются за 10 минут до отхода ко сну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теплое время года сон (дневной и ночной) организуется при открытых окнах (избегая сквозняка).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 в разных климатических районах (Приложение N 3).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8.9.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температурой воздуха во всех основных помещениях пребывания детей осуществляется с помощью бытовых термометров.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IX. Требования к водоснабжению и канализации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 Здания дошкольных образовательных организаций оборудуются системами холодного и горячего водоснабжения, канализацией.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9.2.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 Вода должна отвечать санитарно-эпидемиологическим требованиям к питьевой воде.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9.5. Не допускается использование для технологических, хозяйственно-бытовых целей горячую воду из системы отопления.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9.6. В районах, где отсутствует централизованная канализация, здания дошкольных образовательных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оборудуются внутренней канализацией, при условии устройства выгребов или локальных очистных сооружений.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X. Требования к дошкольным образовательным организациям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группам для детей с ограниченными возможностями здоровья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или) психическом развитии, с иными ограниченными возможностями здоровья);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комплекс образовательных организаций (детский сад - школа) допускается размещать на одной территории.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Объекты (деревья, кустарники, столбы и другие), находящиеся на территории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дошкольной организации, не должны быть препятствием для ходьбы, прогулки и игр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10.5. В вечернее время на территории должно быть обеспечено искусственное освещение для слабовидящих детей не менее 40 лк.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10.9. Лестницы должны иметь двусторонние поручни и ограждение высотой 1,8 м или сплошное ограждение сеткой.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Предусматривают лифты, пандусы с уклоном 1:6. Пандусы должны иметь резиновое покрытие.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10.12. Групповые, спальни, музыкальные залы для слепых, слабовидящих должны иметь только южную и восточную ориентацию по сторонам горизонта.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10.14. Помещения групповых для слепых и слабовидящих детей должны быть оборудованы комбинированной системой искусственного освещения.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помещениях групповых для детей с нарушениями функций опорно-двигательного аппарата предусматривается специальная мебель.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XI. Требования к приему детей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дошкольные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образовательные организации, режиму дня и организации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воспитательно-образовательного процесса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Прием детей, впервые поступающих в дошкольные образовательные организации, осуществляется на основании медицинского заключения.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организуется однократный прием пищи.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6-ти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7-ми лет - не более 30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XII. Требования к организации физического воспитания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детского организма, формирование двигательных навыков и двигательных качеств.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Длительность занятия с каждым ребенком составляет 6 - 10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Рекомендуемое количество детей в группе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занятий по физическому развитию и их продолжительность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зависимости от возраста детей в минутах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36"/>
              <w:gridCol w:w="1293"/>
              <w:gridCol w:w="1260"/>
              <w:gridCol w:w="1447"/>
              <w:gridCol w:w="1439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детей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г. до 1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г. 6 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г. 7 м.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2 лет 1 м.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старше 3 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Число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2 - 4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4 - 6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Вся группа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Длительность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занятия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6 - 8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младшей группе - 15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средней группе - 20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старшей группе - 25 мин.,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подготовительной группе - 30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12.7. При организации плавания детей используются бассейны, отвечающие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санитарно-эпидемиологическим требованиям к плавательным бассейнам.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Прогулку 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12.8. При использовании сауны с целью закаливания и оздоровления детей необходимо соблюдать следующие требования: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время проведения процедур необходимо избегать прямого воздействия теплового потока от калорифера на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термокамере следует поддерживать температуру воздуха в пределах 60 - 70 °C при относительной влажности 15 - 10%;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продолжительность первого посещения ребенком сауны не должна превышать 3 минут;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физическому развитию проводится с учетом здоровья детей при постоянном контроле со стороны медицинских работников.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XIII. Требования к оборудованию пищеблока,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инвентарю, посуде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13.2. Технологическое оборудование, инвентарь, посуда, тара должны быть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 Производственное оборудование, разделочный инвентарь и посуда должны отвечать следующим требованиям: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столы, предназначенные для обработки пищевых продуктов, должны быть цельнометаллическими;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доски и ножи должны быть промаркированы: "СМ" - сырое мясо, "СК" - сырые куры, "СР" - сырая рыба, "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сырые овощи, "ВМ" - вареное мясо, "ВР" - вареная рыба, "ВО" - вареные овощи, "гастрономия", "Сельдь", "Х" - хлеб, "Зелень";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посуда, используемая для приготовления и хранения пищи, должна быть изготовлена из материалов, безопасных для здоровья человека;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компоты и кисели готовят в посуде из нержавеющей стали. Для кипячения молока выделяют отдельную посуду;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кухонная посуда, столы, оборудование, инвентарь должны быть промаркированы и использоваться по назначению;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13.4.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13.6. Для ополаскивания посуды (в том числе столовой) используются гибкие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шланги с душевой насадкой.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13.7. Помещение (место) для мытья обменной тары оборудуется ванной или трапом с бортиком, облицованным керамической плиткой.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13.10.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Чистую кухонную посуду хранят на стеллажах на высоте не менее 0,35 м от пола.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13.11. Разделочные доски и мелкий деревянный инвентарь (лопатки, мешалки 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Посуду и столовые приборы моют в 2-гнездных ваннах, установленных в буфетных каждой групповой ячейки.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температурой не ниже 65 °C (вторая ванна) с помощью гибкого шланга с душевой насадкой и просушивается на специальных решетках.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Чашки моют горячей водой с применением моющих сре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п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ервой ванне, ополаскивают горячей проточной водой во второй ванне и просушивают.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Столовую посуду для персонала моют и хранят в буфетной групповой ячейки отдельно от столовой посуды, предназначенной для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13.17. Рабочие столы на пищеблоке и столы 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Щетки с наличием дефектов и видимых загрязнений, а также металлические мочалки не используются.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оводится мытье стен, осветительной арматуры, очистка стекол от пыли и копоти.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 раз в месяц необходимо проводить генеральную уборку с последующей дезинфекцией всех помещений, оборудования и инвентаря.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13.20. В помещениях пищеблока дезинсекция и дератизация проводится специализированными организациями.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XIV. Требования к условиям хранения, приготовления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реализации пищевых продуктов и кулинарных изделий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Продукция поступает в таре производителя (поставщика).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14.2. Пищевые продукты хранятся в соответствии с условиями хранения и сроками годности, установленными предприятием-изготовителем в соответствии с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нормативно-технической документацией.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14.3. При наличии одной холодильной камеры места хранения мяса, рыбы и молочных продуктов должны быть разграничены.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14.4. Складские помещения для хранения сухих сыпучих продуктов оборудуются приборами для измерения температуры и влажности воздуха.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 Молоко хранится в той же таре, в которой оно поступило, или в потребительской упаковке.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14.5. Масло сливочное хранится на полках в заводской таре или брусками, завернутыми в пергамент, в лотках.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Крупные сыры хранятся на стеллажах, мелкие сыры - на полках в потребительской таре.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Сметана, творог хранятся в таре с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оставлять ложки, лопатки в таре со сметаной, творогом.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пунктов дана в соответствии с официальным текстом документа.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Котлеты, биточки из мясного или рыбного фарша, рыбу кусками запекают при температуре 250 - 280 °C в течение 20 - 25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Суфле, запеканки готовятся из вареного мяса (птицы); формованные изделия из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Оладьи, сырники выпекаются в духовом или жарочном шкафу при температуре 180 - 200 °C в течение 8 - 10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 варят после закипания воды 10 мин.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изготовлении картофельного (овощного) пюре используется овощепротирочная машина.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Гарниры из риса и макаронных изделий варятся в большом объеме воды (в соотношении не менее 1:6) без последующей промывки.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перемешивании ингредиентов, входящих в состав блюд, необходимо пользоваться кухонным инвентарем, не касаясь продукта руками.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14.12. Обработку яиц проводят в специально отведенном месте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мясо-рыбного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использование других моющих или дезинфицирующих сре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 с инструкцией по их применению.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14.13. Крупы не должны содержать посторонних примесей. Перед использованием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крупы промывают проточной водой.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14.14. Потребительскую упаковку консервированных продуктов перед вскрытием промывают проточной водой и вытирают.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 При обработке овощей должны быть соблюдены следующие требования: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допускается предварительное замачивание овощей.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14.16.5. Варка овощей накануне дня приготовления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поваренной соли в течение 10 минут с последующим ополаскиванием проточной водой и просушиванием.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14.17. Изготовление салатов и их заправка осуществляется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Хранение заправленных салатов может осуществляться не более 30 минут при температуре 4 +/- 2 °C.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14.18. Фрукты, включая цитрусовые, тщательно моют в условиях холодного цеха (зоны) или цеха вторичной обработки овощей (зоны).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14.20. В эндемичных по йоду районах рекомендуется использование йодированной поваренной соли.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лицом).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14.24. Непосредственно после приготовления пищи отбирается суточная проба готовой продукции (все готовые блюда).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правильностью отбора и хранения суточной пробы осуществляется ответственным лицом.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14.25. Для предотвращения возникновения и распространения инфекционных и массовых неинфекционных заболеваний (отравлений) не допускается: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пищевых продуктов, указанных в Приложении N 9;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рубленным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рыбных); окрошек и холодных супов;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использование кипяченой питьевой воды, при условии ее хранения не более 3-х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дозирующих устрой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 пр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оводится в соответствии с эксплуатационной документацией (инструкцией) изготовителя.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XV. Требования к составлению меню для организации питания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детей разного возраста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 физиологических потребностей в энергии и пищевых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детей возрастных групп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61"/>
              <w:gridCol w:w="572"/>
              <w:gridCol w:w="572"/>
              <w:gridCol w:w="702"/>
              <w:gridCol w:w="572"/>
              <w:gridCol w:w="744"/>
              <w:gridCol w:w="57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4 - 6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7 - 12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1 - 2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2 - 3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Энергия (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ккал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Белок,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в т.ч. животный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(%)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/кг массы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Жиры,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Углеводы,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261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&lt;*&gt; Потребности для детей первого года жизни в энергии, жирах, углеводах даны в расчете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/кг массы тела.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&lt;**&gt; Потребности для детей первого года жизни, находящихся на искусственном вскармливании.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Перетаривание готовой кулинарной продукции и блюд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примерном меню содержание белков должно обеспечивать 12 - 15% от калорийности рациона, жиров 30 - 32% и углеводов 55 - 58%.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Рекомендуемое распределение калорийности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 приемами пищи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3"/>
              <w:gridCol w:w="2817"/>
              <w:gridCol w:w="227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круглосуточным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пребыванием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дневным пребыванием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8 - 10 час.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дневным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пребыванием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12 час.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ужин - (до 5%) –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дополнительный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прием пищи перед сном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- кисломолочный напиток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 булочным или мучным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кулинарным изделием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завтрак (5%)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 (10 - 15%)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/или уплотненный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полдник (30 - 35%)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 (20 - 25%)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-----</w:t>
                  </w:r>
                </w:p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Вместо полдника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 ужина возможна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организация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(30 – 35%)</w:t>
                  </w:r>
                </w:p>
              </w:tc>
            </w:tr>
          </w:tbl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рацион питания должен соответствовать утвержденному примерному меню.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Суммарные объемы блюд по приемам пищи должны соответствовать Приложению N 13.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15.7.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Остальные продукты (творог, сметана, птица, сыр, яйцо, соки и другие) включаются 2 - 3 раза в неделю.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равноценные по составу продукты в соответствии с таблицей замены продуктов по белкам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углеводам (Приложение N 14).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свежих овощей и фруктов возможна их замена в меню на соки, быстрозамороженные овощи и 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детей, начиная с 9-месячного возраста, оптимальным является прием пищи с интервалом не более 4 часов.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питания детей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85"/>
              <w:gridCol w:w="1687"/>
              <w:gridCol w:w="1687"/>
              <w:gridCol w:w="168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 приема пищи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Режим питания детей в дошкольных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образовательных организациях (группах)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8 - 10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11 - 12 часов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 часа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8:30 – 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10:30 – 11:00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(рекомендуемый)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второй завтрак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12:00 – 13:00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15:30 – 16:00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18:30 – 19:00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21:00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ужин</w:t>
                  </w:r>
                </w:p>
              </w:tc>
            </w:tr>
          </w:tbl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&lt;*&gt; При 12-часовом пребывании возможна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отдельного полдника, так и уплотненного полдника с включением блюд ужина.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XVI. Требования к перевозке и приему пищевых продуктов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в дошкольные образовательные организации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16.1. Транспортировка пищевых продуктов проводится в условиях, обеспечивающих их сохранность и предохраняющих от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Термосы подлежат обработке в соответствии с инструкциями по применению.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XVII. Требования к санитарному содержанию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уборка в спальнях проводится после ночного и дневного сна, в групповых - после каждого приема пищи.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 моют в специально выделенных, промаркированных емкостях.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17.7. При неблагоприятной эпидемиологической ситуации в дошкольных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шахт вытяжной вентиляции проводится по мере загрязнения.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 Все виды ремонтных работ не допускается проводить при функционировании дошкольных образовательных организаций в присутствии детей.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17.12.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Пенолатексные ворсованые игрушки и мягконабивные игрушки обрабатываются согласно инструкции изготовителя.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17.14. 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XVIII. Основные гигиенические и противоэпидемические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мероприятия, проводимые медицинским персоналом 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дошкольных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образовательных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организациях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18.1. В целях профилактики возникновения и распространения инфекционных заболеваний и пищевых отравлений медицинские работники проводят: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систематическое наблюдение за состоянием здоровья воспитанников, особенно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имеющих отклонения в состоянии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работу по организации профилактических осмотров воспитанников и проведение профилактических прививок;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распределение детей на медицинские группы для занятий физическим воспитанием;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систематический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организацию и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профилактических и санитарно-противоэпидемических мероприятий,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работу по организации и проведению профилактической и текущей дезинфекции, а также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полнотой ее проведения;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работу с персоналом и детьми по формированию здорового образа жизни (организация "дней здоровья", игр, викторин и другие);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медицинский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пищеблоком и питанием детей;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ведение медицинской документации.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18.2.2. Всех выявленных инвазированных регистрируют в журнале для инфекционных заболеваний и проводят медикаментозную терапию.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18.2.5. Для профилактики паразитозов проводят лабораторный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качеством воды в ванне бассейна и одновременным отбором смывов с объектов внешней среды на паразитологические показатели.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XIX. Требования к прохождению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профилактических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медицинских осмотров, гигиенического воспитания и обучения,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личной гигиене персонала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22111).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Письмо Минюста России от 17.02.2011, регистрационный N 01/8577-ДК).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у работников пищеблока порезов, ожогов они могут быть допущены к работе при условии их работы в перчатках.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19.6. Воспитатели и помощники воспитателя обеспечиваются спецодеждой (халаты светлых тонов).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XX. Требования к соблюдению санитарных правил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текста настоящих санитарных правил в организации и доведение содержания правил до работников учреждения;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выполнение требований санитарных правил всеми работниками учреждения;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необходимые условия для соблюдения санитарных правил;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 на работу лиц, имеющих допуск по состоянию здоровья, прошедших профессиональную гигиеническую подготовку и аттестацию;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личных медицинских книжек на каждого работника;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организацию мероприятий по дезинфекции, дезинсекции и дератизации;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исправную работу технологического, холодильного и другого оборудования учреждения.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20.2. Медицинский персонал дошкольных образовательных организаций осуществляет повседневный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требований санитарных правил.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20.3. За нарушение санитарного законодательства руководитель дошкольных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площади помещений групповой ячейки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44"/>
              <w:gridCol w:w="529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Вид помещений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Площадные показатели (не менее)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 кв. м; для групп наполняемостью менее 10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человек площадь раздевальной допускается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определять из расчета 1,0 кв. м на 1 ребенка,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но не менее 6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 кв. м на 1 ребенка в группах 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младенческого и раннего возраста; 2,0 кв. м 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 ребенка в дошкольных группах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буфетная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 кв. м на 1 ребенка в группах для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младенческого и раннего возраста, 2,0 кв. м 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1 ребенка в дошкольных группах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 кв. м для групп для детей младенческого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раннего возраста; 16 кв. м для дошкольных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Медицинский блок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медицинский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12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процедурный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8 кв. 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 с местом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приготовления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дезинфицирующих растворов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 менее 6 кв. м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служебно-бытовых помещений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7"/>
              <w:gridCol w:w="840"/>
              <w:gridCol w:w="998"/>
              <w:gridCol w:w="998"/>
              <w:gridCol w:w="1154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(м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 в зависимости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вместимости и количества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(1 - 4)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(5 - 6)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240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(7 - 12)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350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(13 - 18)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Кабинет заведующего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Кабинет завхоза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Хозяйственная кладовая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Кладовая чистого белья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Комната кастелянши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Столярная мастерская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Столовая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Туалеты для персонала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помещений постирочной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42"/>
              <w:gridCol w:w="1525"/>
              <w:gridCol w:w="1815"/>
              <w:gridCol w:w="1815"/>
              <w:gridCol w:w="2098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(м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) в зависимости от вместимости и количества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80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(1 - 4)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(5 - 6)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240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(7 - 12)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350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(13 - 18)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Стиральная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Гладильная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помещений групповых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специальных 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кв. м 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13"/>
              <w:gridCol w:w="752"/>
              <w:gridCol w:w="1874"/>
              <w:gridCol w:w="1668"/>
              <w:gridCol w:w="146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Нарушения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слуха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интеллекта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слабовидящие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косоглазие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 амблиопия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личных вещей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Буфетная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 кв. м для групп для детей младенческого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 раннего возраста; 16 кв. м для дошкольных групп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Плеопт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ортоптическая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Логопедическая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комната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состав и площади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групповых дошкольных образовательных организаций для детей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нарушением опорно-двигательного аппарата в кв. м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ребенка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56"/>
              <w:gridCol w:w="2843"/>
              <w:gridCol w:w="2843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до 3-х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ячейки детей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 3-х до 7-ми 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Раздевальная (приемная)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 личных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вещей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Игральная (столовая)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Помещение для раздачи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пищи и мойки посуды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(буфетная)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Туалетная (горшечная)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Комната логопеда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Веранда неотапливаемая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(для 50% детей)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РАЗМЕЩЕНИЮ ИСТОЧНИКОВ ИСКУССТВЕННОГО ОСВЕЩЕНИЯ ПОМЕЩЕНИЙ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ДОШКОЛЬНЫХ ОБРАЗОВАТЕЛЬНЫХ ОРГАНИЗАЦИЙ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97"/>
              <w:gridCol w:w="2555"/>
              <w:gridCol w:w="309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Система освещения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Размещение светильников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Групповые (игровые),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раздевальные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Вдоль светонесущей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стены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Спальные помещения,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 +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дежурное (ночное)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Вдоль преимущественного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размещения оборудования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 для музыкальных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физкультурных занятий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 равномерное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Любое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ТЕМПЕРАТУРЕ ВОЗДУХА И КРАТНОСТИ ВОЗДУХООБМЕНА В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ОСНОВНЫХ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ПОМЕЩЕНИЯХ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ДОШКОЛЬНЫХ ОБРАЗОВАТЕЛЬНЫХ ОРГАНИЗАЦИЙ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РАЗНЫХ КЛИМАТИЧЕСКИХ РАЙОНАХ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18"/>
              <w:gridCol w:w="923"/>
              <w:gridCol w:w="854"/>
              <w:gridCol w:w="1036"/>
              <w:gridCol w:w="853"/>
              <w:gridCol w:w="1036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t (C) 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 ниже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Кратность обмена воздуха в 1 час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I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Б, 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климатических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районах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других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климатических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районах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вытяжка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вытяжка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Приемные, игровые ясельных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групповых 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Приемные, игровые младшей,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средней, старшей групповых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Спальни всех групповых ячеек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Туалетные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ясельных групп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Туалетные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дошкольных групп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Помещения медицинского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назначения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Залы для муз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гимнастических занятий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Прогулочные веранды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расчету, но не менее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20 м3 на 1 ребенка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Зал с ванной бассейна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Раздевалка с душевой бассейна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Отапливаемые переходы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ПЕРЕЧЕНЬ ОБОРУДОВАНИЯ ПИЩЕБЛОКОВ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6816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помещения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Оборудование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Склады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(кладовые)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Стеллажи, подтоварники, среднетемпературные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низкотемпературные холодильные шкафы (при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необходимости)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Овощной цех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(первичной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обработки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картофелеочистительная и овощерезательная машины,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моечные ванны,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Овощной цех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(вторичной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обработки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 моечная ванна,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универсальный механический привод или (и)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овощерезательная машина,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Холодный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двух), контрольные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весы, среднетемпературные холодильные шкафы (в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количестве, обеспечивающем возможность соблюдения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"товарного соседства" и хранения необходимого объема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 продуктов), универсальный механический привод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 (и) овощерезательная машина, бактерицидная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установка для обеззараживания воздуха, моечная ванна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для повторной обработки овощей, не подлежащих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термической обработке, зелени и фруктов, раковина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мытья рук</w:t>
                  </w:r>
                  <w:proofErr w:type="gramEnd"/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Мясорыбный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(для разделки мяса, рыбы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птицы) - не менее двух, контрольные весы,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среднетемпературные и, при необходимости,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низкотемпературные холодильные шкафы (в количестве,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обеспечивающем возможность соблюдения "товарного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соседства" и хранения необходимого объема 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продуктов), электромясорубка, колода для разруба мяса,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моечные ванны, 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Горячий цех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Производственные столы (не менее двух: для сырой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готовой продукции), электрическая плита, электрическая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сковорода, духовой (жарочный) шкаф, электропривод для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готовой продукции, электрокотел, контрольные весы,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раковина 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кухонной посуды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Производственный стол, моечные ванны, стеллаж, раковина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для мытья рук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Моечная ванна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бракеража скоропортящихся пищевых продуктов, поступающих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пищеблок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КонсультантПлюс: примечание.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Нумерация граф в таблице дана в соответствии с официальным текстом документа.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7"/>
              <w:gridCol w:w="1090"/>
              <w:gridCol w:w="1542"/>
              <w:gridCol w:w="1101"/>
              <w:gridCol w:w="1252"/>
              <w:gridCol w:w="1393"/>
              <w:gridCol w:w="973"/>
              <w:gridCol w:w="60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поступления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продовольс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Наимен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поступившего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продовольс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 (в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килограммах,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литрах,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штуках)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Номер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товарн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транс-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портной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накладной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Условия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хранения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конечный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срок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(по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маркир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вочному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ярлыку)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фактической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продовольс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сырья 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пищевых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 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дням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Подпись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ответс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Указываются факты списания, возврата продуктов и др.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учета температурного режима в холодильном оборудовании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"/>
              <w:gridCol w:w="3191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единицы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холодильного оборудования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Месяц/дни: (t в °C)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7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Технологическая карта N ____________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рецептуры: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сборника рецептур: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77"/>
              <w:gridCol w:w="1904"/>
              <w:gridCol w:w="1709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Расход сырья и полуфабрикатов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порция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Брутто,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Нетто,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Выход: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состав данного блюда: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7"/>
              <w:gridCol w:w="944"/>
              <w:gridCol w:w="1363"/>
              <w:gridCol w:w="2462"/>
              <w:gridCol w:w="1654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Пищевые вещества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Витамин C, мг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Белки,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Жиры,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Углеводы,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Энерг. ценность,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ккал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приготовления: _______________________________________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8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бракеража готовой кулинарной продукции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78"/>
              <w:gridCol w:w="1112"/>
              <w:gridCol w:w="1606"/>
              <w:gridCol w:w="2093"/>
              <w:gridCol w:w="1412"/>
              <w:gridCol w:w="1028"/>
              <w:gridCol w:w="61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 и час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изготовления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снятия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бракеража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Результаты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органолептической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оценки и степени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готовности 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Разрешение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реализации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кулинарного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Подписи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членов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бракер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омиссии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Указываются факты запрещения к реализации готовой продукции.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проведения витаминизации третьих и сладких блюд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2"/>
              <w:gridCol w:w="1719"/>
              <w:gridCol w:w="1719"/>
              <w:gridCol w:w="868"/>
              <w:gridCol w:w="1349"/>
              <w:gridCol w:w="1497"/>
              <w:gridCol w:w="899"/>
              <w:gridCol w:w="652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Кол-во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пит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Общее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кол-во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внесенного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витам.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(гр)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внесения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препарата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пригот.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витаминиз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рованного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Время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приема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Прим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9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ПРОДУКТЫ,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КОТОРЫЕ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ДОПУСКАЕТСЯ ИСПОЛЬЗОВАТЬ В ПИТАНИИ ДЕТЕЙ: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мясопродукты: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диких животных;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коллагенсодержащее сырье из мяса птицы;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третьей и четвертой категории;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субпродукты, кроме печени, языка, сердца;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кровяные и ливерные колбасы;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непотрошеная птица;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водоплавающих птиц.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Блюда, изготовленные из мяса, птицы, рыбы: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зельцы, изделия из мясной обрези, диафрагмы; рулеты из мякоти голов;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консервы с нарушением герметичности банок, бомбажные, "хлопуши", банки с ржавчиной, деформированные, без этикеток.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жиры: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сливочное масло жирностью ниже 72%;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 и молочные 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молоко, не прошедшее пастеризацию;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мороженое;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творог из непастеризованного молока;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фляжная сметана без термической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простокваша "самоквас";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водоплавающих птиц;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с загрязненной скорлупой, с насечкой, "тек", "бой";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яйца из хозяйств, неблагополучных по сальмонеллезам;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Кондитерские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кремовые кондитерские изделия (пирожные и торты) и кремы.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продукты и блюда: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грибы и кулинарные изделия, из них приготовленные;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квас, газированные напитки;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кофе натуральный;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ядра абрикосовой косточки, арахиса;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карамель, в том числе леденцовая;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10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СУТОЧНЫЕ НАБОРЫ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ПРОДУКТОВ ДЛЯ ОРГАНИЗАЦИИ ПИТАНИЯ ДЕТЕЙ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ДОШКОЛЬНЫХ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</w:t>
            </w: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(Г, МЛ, НА 1 РЕБЕНКА/СУТКИ)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71"/>
              <w:gridCol w:w="1131"/>
              <w:gridCol w:w="1130"/>
              <w:gridCol w:w="677"/>
              <w:gridCol w:w="67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пищевого продукта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или группы пищевых продуктов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 продуктов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 зависимости от возраста детей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мл, брутто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мл,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нетто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3 - 7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лет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Молоко и кисломолочные продукты с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.д.ж. не ниже 2,5%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Творог, творожные изделия с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.д.ж. не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менее 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Сметана с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.д.ж. не более 15%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 твердый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Мясо (бескостное/на кости)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55/68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60,5/75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Птица (куры 1 кат. потр./цыплят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бройлеры 1 кат. потр./индейка 1 кат.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потр.)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23/23/22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27/27/26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(филе), в т.ч. филе слабо- 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малосоленое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Колбасные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 куриное столовое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Овощи, зелень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Фрукты (плоды) свежие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Напитки витаминизированные (готовый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напиток)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Хлеб пшеничный или хлеб зерновой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Макаронные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коровье сладкосливочное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Чай, включая фиточай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Кофейный напиток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Сахар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Хим. состав (без учета т/о)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Белок,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73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Жир,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Углеводы,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Энергетическая ценность,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ккал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1963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1 - при составлении меню допустимы отклонения от рекомендуемых норм питания +/- 5%;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4 - % отхода учитывать только при использовании творога для приготовления блюд;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8 - допустимы отклонения от химического состава рекомендуемых наборов продуктов +/- 10%;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11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РЕКОМЕНДУЕМЫЙ АССОРТИМЕНТ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ОСНОВНЫХ ПИЩЕВЫХ ПРОДУКТОВ ДЛЯ ИСПОЛЬЗОВАНИЯ В ПИТАНИИ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В ДОШКОЛЬНЫХ ОРГАНИЗАЦИЯХ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Мясо и мясопродукты: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говядина I категории,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телятина,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нежирные сорта свинины и баранины;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птицы охлажденное (курица, индейка),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мясо кролика,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субпродукты говяжьи (печень, язык).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Яйца куриные - в виде омлетов или в вареном виде.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 и молочные продукты: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молоко (2,5%, 3,2% жирности), пастеризованное, стерилизованное;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сгущенное молоко (цельное и с сахаром), сгущенно-вареное молоко;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сметана (10%, 15% жирности) - после термической обработки;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кисломолочные продукты промышленного выпуска; ряженка, варенец, бифидок, кефир, йогурты, простокваша;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сливки (10% жирности);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мороженое (молочное, сливочное)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Пищевые жиры: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сливочное масло (72,5%, 82,5% жирности);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маргарин ограниченно для выпечки.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Кондитерские изделия: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зефир, пастила, мармелад;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шоколад и шоколадные конфеты - не чаще одного раза в неделю;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галеты, печенье, крекеры, вафли, пряники, кексы (предпочтительнее с минимальным количеством пищевых ароматизаторов и красителей);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пирожные, торты (песочные и бисквитные, без крема);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джемы, варенье, повидло, мед - промышленного выпуска.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</w:t>
            </w: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коренья белые сушеные, томатная паста, томат-пюре;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Фрукты: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сухофрукты.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Бобовые</w:t>
            </w:r>
            <w:proofErr w:type="gramEnd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горох, фасоль, соя, чечевица.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Орехи: миндаль, фундук, ядро грецкого ореха.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Соки и напитки: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напитки промышленного выпуска на основе натуральных фруктов;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кофе (суррогатный), какао, чай.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лосось, сайра (для приготовления супов);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компоты, фрукты дольками;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баклажанная и кабачковая икра для детского питания;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зеленый горошек;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кукуруза сахарная;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фасоль стручковая консервированная;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томаты и огурцы соленые.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12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(образец)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Примерное меню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3"/>
              <w:gridCol w:w="1173"/>
              <w:gridCol w:w="836"/>
              <w:gridCol w:w="382"/>
              <w:gridCol w:w="558"/>
              <w:gridCol w:w="456"/>
              <w:gridCol w:w="1213"/>
              <w:gridCol w:w="1080"/>
              <w:gridCol w:w="41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 пищи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Выход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блюда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Пищевые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вещества (г)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Энергет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и-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ческая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ценность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(ккал)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Витамин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C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N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рец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День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первый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день: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День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второй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день: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 и т.д. по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дням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 за весь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Среднее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значение за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Содержание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белков, жиров,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углеводов в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меню за период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% от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калорийности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N 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СУММАРНЫЕ ОБЪЕМЫ БЛЮД ПО ПРИЕМАМ ПИЩИ (В ГРАММАХ)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81"/>
              <w:gridCol w:w="1027"/>
              <w:gridCol w:w="1027"/>
              <w:gridCol w:w="1027"/>
              <w:gridCol w:w="1027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Завтрак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Полдник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Ужин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1 года до 3-х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350 - 450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450 - 550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200 - 250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400 - 500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 3-х до 7-ми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400 - 550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600 - 800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250 - 350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450 - 600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14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ЗАМЕНЫ ПРОДУКТОВ ПО БЕЛКАМ И УГЛЕВОДАМ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  <w:gridCol w:w="1396"/>
              <w:gridCol w:w="910"/>
              <w:gridCol w:w="891"/>
              <w:gridCol w:w="1202"/>
              <w:gridCol w:w="1491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продуктов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(нетто, г)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Химический состав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Добавить к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суточному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рациону или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исключить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белки,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жиры, 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углеводы,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хлеба (по белкам и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Мука пшеничная 1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сорт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картофеля (по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Свекла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Морковь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Капуста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белокочанная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Макароны,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ржаной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простой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свежих яблок (по углеводам)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Яблоки свежие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Яблоки сушеные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Курага (без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косточек)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Чернослив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молока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мяса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(1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(2 кат.)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+ 6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+ 4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- 9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+ 13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рыбы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- 11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- 6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- 8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- 20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- 13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творога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- 3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+ 9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Масло - 5 г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Замена яйца (по белку)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Яйцо 1 шт.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полужирный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 жирный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Сыр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Говядина 1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Говядина 2 кат.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Рыба (филе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трески)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15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СХЕМА ВВЕДЕНИЯ ПРИКОРМА ДЕТЯМ ПЕРВОГО ГОДА ЖИЗНИ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96"/>
              <w:gridCol w:w="299"/>
              <w:gridCol w:w="299"/>
              <w:gridCol w:w="299"/>
              <w:gridCol w:w="507"/>
              <w:gridCol w:w="637"/>
              <w:gridCol w:w="160"/>
              <w:gridCol w:w="290"/>
              <w:gridCol w:w="290"/>
              <w:gridCol w:w="290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 продуктов и блюд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(</w:t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мл)</w:t>
                  </w:r>
                </w:p>
              </w:tc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Возраст (мес.)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Овощное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Молочная каша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Фруктовое пюре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Фруктовый сок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90 - 100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90 - 100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Творог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Желток, шт.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Мясное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60 - 70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Рыбное пюре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5 - 30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30 - 60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Кефир и др. кисломол. напитки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Сухари, печенье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10 - 15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Хлеб пшеничный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Растительное масло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Сливочное масло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1 - 4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Не ранее 6 мес.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N 16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СанПиН 2.4.1.3049-13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 здоровья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1"/>
              <w:gridCol w:w="2078"/>
              <w:gridCol w:w="1264"/>
              <w:gridCol w:w="355"/>
              <w:gridCol w:w="355"/>
              <w:gridCol w:w="355"/>
              <w:gridCol w:w="355"/>
              <w:gridCol w:w="290"/>
              <w:gridCol w:w="355"/>
              <w:gridCol w:w="290"/>
              <w:gridCol w:w="355"/>
            </w:tblGrid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N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Ф.И.О. работника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Месяц/дни 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6   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... </w:t>
                  </w: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714E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14E0" w:rsidRPr="00E714E0" w:rsidTr="00E714E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4E0" w:rsidRPr="00E714E0" w:rsidRDefault="00E714E0" w:rsidP="00E714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Примечание: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&lt;*&gt; 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&lt;**&gt; Условные обозначения:</w:t>
            </w:r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4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Зд. - здоров; Отстранен - отстранен от работы; отп. - отпуск; В - выходной; б/л - больничный лист.</w:t>
            </w:r>
            <w:proofErr w:type="gramEnd"/>
          </w:p>
          <w:p w:rsidR="00E714E0" w:rsidRPr="00E714E0" w:rsidRDefault="00E714E0" w:rsidP="00E714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4E0" w:rsidRPr="00E714E0" w:rsidRDefault="00E714E0" w:rsidP="00E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4E0">
              <w:rPr>
                <w:rFonts w:ascii="Verdana" w:eastAsia="Times New Roman" w:hAnsi="Verdana" w:cs="Arial"/>
                <w:lang w:eastAsia="ru-RU"/>
              </w:rPr>
              <w:t>Поделиться…</w:t>
            </w:r>
          </w:p>
          <w:p w:rsidR="00E714E0" w:rsidRPr="00E714E0" w:rsidRDefault="00E714E0" w:rsidP="00E714E0">
            <w:pPr>
              <w:spacing w:after="2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14E0" w:rsidRPr="00E714E0" w:rsidRDefault="00E714E0" w:rsidP="00E714E0">
      <w:pPr>
        <w:shd w:val="clear" w:color="auto" w:fill="003C84"/>
        <w:spacing w:after="0" w:line="240" w:lineRule="auto"/>
        <w:rPr>
          <w:rFonts w:ascii="Times New Roman" w:eastAsia="Times New Roman" w:hAnsi="Times New Roman" w:cs="Times New Roman"/>
          <w:color w:val="003C84"/>
          <w:sz w:val="23"/>
          <w:szCs w:val="23"/>
          <w:lang w:eastAsia="ru-RU"/>
        </w:rPr>
      </w:pPr>
    </w:p>
    <w:p w:rsidR="00D60ED7" w:rsidRDefault="00E714E0"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D60ED7" w:rsidSect="00D6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characterSpacingControl w:val="doNotCompress"/>
  <w:compat/>
  <w:rsids>
    <w:rsidRoot w:val="00E714E0"/>
    <w:rsid w:val="00D60ED7"/>
    <w:rsid w:val="00E7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7"/>
  </w:style>
  <w:style w:type="paragraph" w:styleId="1">
    <w:name w:val="heading 1"/>
    <w:basedOn w:val="a"/>
    <w:link w:val="10"/>
    <w:uiPriority w:val="9"/>
    <w:qFormat/>
    <w:rsid w:val="00E7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4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4E0"/>
  </w:style>
  <w:style w:type="paragraph" w:customStyle="1" w:styleId="par">
    <w:name w:val="par"/>
    <w:basedOn w:val="a"/>
    <w:rsid w:val="00E7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4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4E0"/>
    <w:rPr>
      <w:color w:val="800080"/>
      <w:u w:val="single"/>
    </w:rPr>
  </w:style>
  <w:style w:type="character" w:customStyle="1" w:styleId="b-share">
    <w:name w:val="b-share"/>
    <w:basedOn w:val="a0"/>
    <w:rsid w:val="00E714E0"/>
  </w:style>
  <w:style w:type="character" w:customStyle="1" w:styleId="b-share-form-button">
    <w:name w:val="b-share-form-button"/>
    <w:basedOn w:val="a0"/>
    <w:rsid w:val="00E714E0"/>
  </w:style>
  <w:style w:type="character" w:customStyle="1" w:styleId="b-share-icon">
    <w:name w:val="b-share-icon"/>
    <w:basedOn w:val="a0"/>
    <w:rsid w:val="00E71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21639</Words>
  <Characters>123344</Characters>
  <Application>Microsoft Office Word</Application>
  <DocSecurity>0</DocSecurity>
  <Lines>1027</Lines>
  <Paragraphs>289</Paragraphs>
  <ScaleCrop>false</ScaleCrop>
  <Company>Microsoft</Company>
  <LinksUpToDate>false</LinksUpToDate>
  <CharactersWithSpaces>144694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2017-06-05T07:28:00Z</dcterms:created>
  <dcterms:modified xsi:type="dcterms:W3CDTF">2017-06-05T07:29:00Z</dcterms:modified>
</cp:coreProperties>
</file>