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P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44"/>
          <w:szCs w:val="44"/>
        </w:rPr>
      </w:pPr>
      <w:r w:rsidRPr="007C6E08">
        <w:rPr>
          <w:rStyle w:val="c0"/>
          <w:color w:val="000000"/>
          <w:sz w:val="44"/>
          <w:szCs w:val="44"/>
        </w:rPr>
        <w:t>КОНСУЛЬТАЦИЯ ДЛЯ ВОСПИТАТЕЛЕЙ</w:t>
      </w:r>
    </w:p>
    <w:p w:rsidR="007C6E08" w:rsidRP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44"/>
          <w:szCs w:val="44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Pr="00713BBA" w:rsidRDefault="00713BBA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sz w:val="48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13BBA">
        <w:rPr>
          <w:rStyle w:val="c0"/>
          <w:i/>
          <w:sz w:val="48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«РАЗВИТИЕ ПОЗНАВАТЕЛЬНОГО ИНТЕРЕСА И МЕЛКОЙ МОТОРИКИ РУК ДЕТЕЙ ДОШКОЛЯТ ЧЕРЕЗ ИГРЫ С ПУГОВИЦАМИ»</w:t>
      </w:r>
    </w:p>
    <w:p w:rsidR="007C6E08" w:rsidRPr="00713BBA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sz w:val="48"/>
          <w:szCs w:val="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Default="007C6E08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28"/>
          <w:szCs w:val="28"/>
        </w:rPr>
      </w:pPr>
    </w:p>
    <w:p w:rsidR="007C6E08" w:rsidRPr="00713BBA" w:rsidRDefault="00713BBA" w:rsidP="00713BBA">
      <w:pPr>
        <w:tabs>
          <w:tab w:val="left" w:pos="6687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13BBA"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bookmarkStart w:id="0" w:name="_GoBack"/>
      <w:bookmarkEnd w:id="0"/>
      <w:proofErr w:type="spellStart"/>
      <w:r w:rsidRPr="00713BBA">
        <w:rPr>
          <w:rFonts w:ascii="Times New Roman" w:hAnsi="Times New Roman" w:cs="Times New Roman"/>
          <w:sz w:val="28"/>
          <w:szCs w:val="28"/>
          <w:lang w:eastAsia="ru-RU"/>
        </w:rPr>
        <w:t>ПогореловаК.Ю</w:t>
      </w:r>
      <w:proofErr w:type="spellEnd"/>
      <w:r w:rsidRPr="00713B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3BBA" w:rsidRDefault="00713BBA" w:rsidP="00713BBA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28.03.2018 г.</w:t>
      </w:r>
    </w:p>
    <w:p w:rsidR="002C21F2" w:rsidRDefault="00713BBA" w:rsidP="00713BBA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</w:t>
      </w:r>
      <w:r w:rsidR="002C21F2">
        <w:rPr>
          <w:rStyle w:val="c0"/>
          <w:color w:val="000000"/>
          <w:sz w:val="28"/>
          <w:szCs w:val="28"/>
        </w:rPr>
        <w:t> </w:t>
      </w:r>
      <w:proofErr w:type="gramStart"/>
      <w:r w:rsidR="002C21F2">
        <w:rPr>
          <w:rStyle w:val="c0"/>
          <w:color w:val="000000"/>
          <w:sz w:val="28"/>
          <w:szCs w:val="28"/>
        </w:rPr>
        <w:t xml:space="preserve">Для детей в </w:t>
      </w:r>
      <w:r w:rsidR="00356D89">
        <w:rPr>
          <w:rStyle w:val="c0"/>
          <w:color w:val="000000"/>
          <w:sz w:val="28"/>
          <w:szCs w:val="28"/>
        </w:rPr>
        <w:t>младшем дошкольном возрасте (2-3</w:t>
      </w:r>
      <w:r w:rsidR="002C21F2">
        <w:rPr>
          <w:rStyle w:val="c0"/>
          <w:color w:val="000000"/>
          <w:sz w:val="28"/>
          <w:szCs w:val="28"/>
        </w:rPr>
        <w:t xml:space="preserve"> года) большое значение имеет развитие мелкой моторики рук, у них еще слабо развиты мелкие</w:t>
      </w:r>
      <w:proofErr w:type="gramEnd"/>
      <w:r w:rsidR="002C21F2">
        <w:rPr>
          <w:rStyle w:val="c0"/>
          <w:color w:val="000000"/>
          <w:sz w:val="28"/>
          <w:szCs w:val="28"/>
        </w:rPr>
        <w:t xml:space="preserve"> мышцы рук, не закончено окостенение костей запястья и фаланг пальцев. Несовершенство нервной регуляции движений ведет к их неточности и низкому темпу выполнения различных действий. Поэтому ловкими пальчики малыша станут не сразу, и ребенку в этом необходимо помочь.</w:t>
      </w:r>
    </w:p>
    <w:p w:rsidR="002C21F2" w:rsidRDefault="00356D89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Существует множество игр направленных</w:t>
      </w:r>
      <w:r w:rsidR="002C21F2">
        <w:rPr>
          <w:rStyle w:val="c0"/>
          <w:color w:val="000000"/>
          <w:sz w:val="28"/>
          <w:szCs w:val="28"/>
        </w:rPr>
        <w:t xml:space="preserve"> на развитие мелкой моторики, координации движений руки детей младшего дошкольного возраста. Нетрадиционный материал, представленный в играх, не требует больших финансовых затрат,</w:t>
      </w:r>
      <w:r>
        <w:rPr>
          <w:rStyle w:val="c0"/>
          <w:color w:val="000000"/>
          <w:sz w:val="28"/>
          <w:szCs w:val="28"/>
        </w:rPr>
        <w:t xml:space="preserve"> это – пробки, бусы, </w:t>
      </w:r>
      <w:proofErr w:type="spellStart"/>
      <w:r>
        <w:rPr>
          <w:rStyle w:val="c0"/>
          <w:color w:val="000000"/>
          <w:sz w:val="28"/>
          <w:szCs w:val="28"/>
        </w:rPr>
        <w:t>камешки</w:t>
      </w:r>
      <w:proofErr w:type="gramStart"/>
      <w:r>
        <w:rPr>
          <w:rStyle w:val="c0"/>
          <w:color w:val="000000"/>
          <w:sz w:val="28"/>
          <w:szCs w:val="28"/>
        </w:rPr>
        <w:t>,к</w:t>
      </w:r>
      <w:proofErr w:type="gramEnd"/>
      <w:r>
        <w:rPr>
          <w:rStyle w:val="c0"/>
          <w:color w:val="000000"/>
          <w:sz w:val="28"/>
          <w:szCs w:val="28"/>
        </w:rPr>
        <w:t>оробочки</w:t>
      </w:r>
      <w:proofErr w:type="spellEnd"/>
      <w:r>
        <w:rPr>
          <w:rStyle w:val="c0"/>
          <w:color w:val="000000"/>
          <w:sz w:val="28"/>
          <w:szCs w:val="28"/>
        </w:rPr>
        <w:t xml:space="preserve"> от киндеров и </w:t>
      </w:r>
      <w:proofErr w:type="spellStart"/>
      <w:r>
        <w:rPr>
          <w:rStyle w:val="c0"/>
          <w:color w:val="000000"/>
          <w:sz w:val="28"/>
          <w:szCs w:val="28"/>
        </w:rPr>
        <w:t>т.д,</w:t>
      </w:r>
      <w:r w:rsidR="002C21F2">
        <w:rPr>
          <w:rStyle w:val="c0"/>
          <w:color w:val="000000"/>
          <w:sz w:val="28"/>
          <w:szCs w:val="28"/>
        </w:rPr>
        <w:t>поэтому</w:t>
      </w:r>
      <w:proofErr w:type="spellEnd"/>
      <w:r w:rsidR="002C21F2">
        <w:rPr>
          <w:rStyle w:val="c0"/>
          <w:color w:val="000000"/>
          <w:sz w:val="28"/>
          <w:szCs w:val="28"/>
        </w:rPr>
        <w:t xml:space="preserve"> игры могут использовать как воспитатели дошкольных учреждений, так и родители.</w:t>
      </w:r>
    </w:p>
    <w:p w:rsidR="002C21F2" w:rsidRPr="002C21F2" w:rsidRDefault="002C21F2" w:rsidP="002C21F2">
      <w:pPr>
        <w:pStyle w:val="c7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2C21F2">
        <w:rPr>
          <w:i/>
          <w:iCs/>
          <w:color w:val="000000"/>
          <w:sz w:val="28"/>
          <w:szCs w:val="28"/>
        </w:rPr>
        <w:t>Мелкая моторика</w:t>
      </w:r>
      <w:r w:rsidRPr="002C21F2">
        <w:rPr>
          <w:color w:val="000000"/>
          <w:sz w:val="28"/>
          <w:szCs w:val="28"/>
        </w:rPr>
        <w:t> - это согласованные движения пальцев рук, умение ребенка «пользоваться» этими движениями. Головной мозг, руки и артикуляционный аппарат связаны между собой теснейшим образом. Ребенок со скованными движениями неумелых пальцев отстает в психомоторном развитии, у него возникают проблемы с речью. Целью методической разработки является развитие координации движений мелкой моторики рук через использование нестандартного оборудования.</w:t>
      </w:r>
    </w:p>
    <w:p w:rsidR="002C21F2" w:rsidRPr="002C21F2" w:rsidRDefault="002C21F2" w:rsidP="002C21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развития мелкой моторики упражнений с использованием нестандартного оборудования, сопровождаемые стихотворным текстом, направлены на решение следующих задач:</w:t>
      </w:r>
    </w:p>
    <w:p w:rsidR="002C21F2" w:rsidRPr="002C21F2" w:rsidRDefault="002C21F2" w:rsidP="002C21F2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познавательной активности и творческого воображения детей;</w:t>
      </w:r>
    </w:p>
    <w:p w:rsidR="002C21F2" w:rsidRPr="002C21F2" w:rsidRDefault="002C21F2" w:rsidP="002C21F2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зрительного, слухового восприятия, творческого воображения, развитие психических процессов: внимания, памяти, мышления, воображения;</w:t>
      </w:r>
      <w:proofErr w:type="gramEnd"/>
    </w:p>
    <w:p w:rsidR="002C21F2" w:rsidRPr="002C21F2" w:rsidRDefault="002C21F2" w:rsidP="002C21F2">
      <w:pPr>
        <w:numPr>
          <w:ilvl w:val="0"/>
          <w:numId w:val="2"/>
        </w:numPr>
        <w:shd w:val="clear" w:color="auto" w:fill="FFFFFF"/>
        <w:spacing w:after="0" w:line="240" w:lineRule="auto"/>
        <w:ind w:left="12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просодической стороны речи: чувства темпа, ритма, силы голоса, дикции, выразительности речи.</w:t>
      </w:r>
    </w:p>
    <w:p w:rsidR="002C21F2" w:rsidRPr="002C21F2" w:rsidRDefault="002C21F2" w:rsidP="007C6E0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игры способствуют созданию положительного эмоционального фона, воспитывают усидчивость, формируют положительную мотивацию на занятии. В результате стандартных и нестандартных упражнений кисти рук и пальцы приобретут силу, хорошую подвижность и гибкость, а это в дальнейшем облегчит овладение навыком письма.</w:t>
      </w:r>
      <w:r w:rsidR="007C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Рассмотрим конкретный пример познавательного интереса и мелкой моторики рук у детей через  игры с пуговицы. Цель этих игр: </w:t>
      </w: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тактильное восприятие детей, мелкую моторику пальчиков рук, осязание, пространственное ориентирование, мышление, упражнять детей в различении и сравнении величины предметов (большие, маленькие, одинаковые), развивать умение классифицировать, закреплять знание детей о цвете, учить счёту.</w:t>
      </w:r>
      <w:r w:rsidR="007C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использовать несколько вариантов для развития мелкой моторики рук у детей 2-3 лет.</w:t>
      </w:r>
    </w:p>
    <w:p w:rsidR="002C21F2" w:rsidRPr="002C21F2" w:rsidRDefault="007C6E08" w:rsidP="007C6E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C21F2"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Вариант: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сгруппировать</w:t>
      </w:r>
      <w:r w:rsidR="002C21F2"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пуговицы по цвету.</w:t>
      </w:r>
    </w:p>
    <w:p w:rsidR="002C21F2" w:rsidRPr="002C21F2" w:rsidRDefault="002C21F2" w:rsidP="002C21F2">
      <w:pPr>
        <w:shd w:val="clear" w:color="auto" w:fill="FFFFFF"/>
        <w:spacing w:after="0" w:line="240" w:lineRule="auto"/>
        <w:ind w:left="10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Вариант: </w:t>
      </w:r>
      <w:r w:rsidR="007C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сгруппировать пуговицы </w:t>
      </w: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размеру.</w:t>
      </w:r>
    </w:p>
    <w:p w:rsidR="002C21F2" w:rsidRPr="002C21F2" w:rsidRDefault="002C21F2" w:rsidP="002C21F2">
      <w:pPr>
        <w:shd w:val="clear" w:color="auto" w:fill="FFFFFF"/>
        <w:spacing w:after="0" w:line="240" w:lineRule="auto"/>
        <w:ind w:left="10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Вариант</w:t>
      </w:r>
      <w:r w:rsidR="007C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определить количество </w:t>
      </w:r>
      <w:r w:rsidRPr="002C2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 одинаковых по цвету, с помощью воспитателя.</w:t>
      </w:r>
    </w:p>
    <w:p w:rsidR="007E338C" w:rsidRDefault="007E338C"/>
    <w:sectPr w:rsidR="007E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77" w:rsidRDefault="00282B77" w:rsidP="00713BBA">
      <w:pPr>
        <w:spacing w:after="0" w:line="240" w:lineRule="auto"/>
      </w:pPr>
      <w:r>
        <w:separator/>
      </w:r>
    </w:p>
  </w:endnote>
  <w:endnote w:type="continuationSeparator" w:id="0">
    <w:p w:rsidR="00282B77" w:rsidRDefault="00282B77" w:rsidP="0071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77" w:rsidRDefault="00282B77" w:rsidP="00713BBA">
      <w:pPr>
        <w:spacing w:after="0" w:line="240" w:lineRule="auto"/>
      </w:pPr>
      <w:r>
        <w:separator/>
      </w:r>
    </w:p>
  </w:footnote>
  <w:footnote w:type="continuationSeparator" w:id="0">
    <w:p w:rsidR="00282B77" w:rsidRDefault="00282B77" w:rsidP="0071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60A3"/>
    <w:multiLevelType w:val="multilevel"/>
    <w:tmpl w:val="53903E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F5481"/>
    <w:multiLevelType w:val="multilevel"/>
    <w:tmpl w:val="587A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F2"/>
    <w:rsid w:val="00282B77"/>
    <w:rsid w:val="002C21F2"/>
    <w:rsid w:val="00356D89"/>
    <w:rsid w:val="00713BBA"/>
    <w:rsid w:val="007C6E08"/>
    <w:rsid w:val="007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C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1F2"/>
  </w:style>
  <w:style w:type="paragraph" w:styleId="a3">
    <w:name w:val="header"/>
    <w:basedOn w:val="a"/>
    <w:link w:val="a4"/>
    <w:uiPriority w:val="99"/>
    <w:unhideWhenUsed/>
    <w:rsid w:val="0071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BA"/>
  </w:style>
  <w:style w:type="paragraph" w:styleId="a5">
    <w:name w:val="footer"/>
    <w:basedOn w:val="a"/>
    <w:link w:val="a6"/>
    <w:uiPriority w:val="99"/>
    <w:unhideWhenUsed/>
    <w:rsid w:val="0071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C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21F2"/>
  </w:style>
  <w:style w:type="paragraph" w:styleId="a3">
    <w:name w:val="header"/>
    <w:basedOn w:val="a"/>
    <w:link w:val="a4"/>
    <w:uiPriority w:val="99"/>
    <w:unhideWhenUsed/>
    <w:rsid w:val="0071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BBA"/>
  </w:style>
  <w:style w:type="paragraph" w:styleId="a5">
    <w:name w:val="footer"/>
    <w:basedOn w:val="a"/>
    <w:link w:val="a6"/>
    <w:uiPriority w:val="99"/>
    <w:unhideWhenUsed/>
    <w:rsid w:val="00713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Ksusha</dc:creator>
  <cp:lastModifiedBy>Ksusha</cp:lastModifiedBy>
  <cp:revision>4</cp:revision>
  <cp:lastPrinted>2018-05-06T12:53:00Z</cp:lastPrinted>
  <dcterms:created xsi:type="dcterms:W3CDTF">2018-05-04T19:15:00Z</dcterms:created>
  <dcterms:modified xsi:type="dcterms:W3CDTF">2018-05-06T12:53:00Z</dcterms:modified>
</cp:coreProperties>
</file>