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4F9" w:rsidRDefault="008714F9" w:rsidP="00271664">
      <w:pPr>
        <w:spacing w:after="0" w:line="240" w:lineRule="auto"/>
        <w:jc w:val="center"/>
        <w:rPr>
          <w:rFonts w:ascii="Times New Roman" w:hAnsi="Times New Roman" w:cs="Times New Roman"/>
          <w:bCs/>
          <w:color w:val="FF0000"/>
          <w:sz w:val="32"/>
          <w:szCs w:val="32"/>
        </w:rPr>
      </w:pPr>
      <w:r w:rsidRPr="00DB26D0">
        <w:rPr>
          <w:rFonts w:ascii="Times New Roman" w:hAnsi="Times New Roman" w:cs="Times New Roman"/>
          <w:bCs/>
          <w:color w:val="FF0000"/>
          <w:sz w:val="32"/>
          <w:szCs w:val="32"/>
        </w:rPr>
        <w:t>Консультация: «Ознакомление с природой в исследовательской деятельности с детьми дошкольного возраста»</w:t>
      </w:r>
    </w:p>
    <w:p w:rsidR="008714F9" w:rsidRPr="00DB26D0" w:rsidRDefault="008714F9" w:rsidP="00271664">
      <w:pPr>
        <w:spacing w:after="0" w:line="240" w:lineRule="auto"/>
        <w:jc w:val="center"/>
        <w:rPr>
          <w:rFonts w:ascii="Times New Roman" w:hAnsi="Times New Roman" w:cs="Times New Roman"/>
          <w:bCs/>
          <w:color w:val="FF0000"/>
          <w:sz w:val="32"/>
          <w:szCs w:val="32"/>
        </w:rPr>
      </w:pPr>
      <w:r>
        <w:rPr>
          <w:rFonts w:ascii="Times New Roman" w:hAnsi="Times New Roman" w:cs="Times New Roman"/>
          <w:bCs/>
          <w:color w:val="FF0000"/>
          <w:sz w:val="32"/>
          <w:szCs w:val="32"/>
        </w:rPr>
        <w:t>Воспитатель: Москаленко Л.Н.</w:t>
      </w:r>
    </w:p>
    <w:p w:rsidR="008714F9" w:rsidRPr="00266203" w:rsidRDefault="008714F9" w:rsidP="00271664">
      <w:pPr>
        <w:spacing w:after="0"/>
        <w:rPr>
          <w:rFonts w:ascii="Times New Roman" w:hAnsi="Times New Roman" w:cs="Times New Roman"/>
          <w:color w:val="000000"/>
          <w:sz w:val="40"/>
          <w:szCs w:val="40"/>
        </w:rPr>
      </w:pPr>
      <w:r w:rsidRPr="00266203">
        <w:rPr>
          <w:rFonts w:ascii="Times New Roman" w:hAnsi="Times New Roman" w:cs="Times New Roman"/>
          <w:color w:val="000000"/>
          <w:sz w:val="24"/>
          <w:szCs w:val="24"/>
        </w:rPr>
        <w:t>Дети по природе своей исследователи. Исследовательское поведение для дошкольника главный источник получения представлений о мире. Ребенок познает мир опытным путем. Поэтому расширение его опыта взаимодействия с окружающим миром одна из образовательных задач. Получение личного опыта в совокупности с доступным рассказом, показом, объяснением поможет ребенку расширить образовательную сферу, находить взаимосвязи между предметами и явлениями окружающего мира.</w:t>
      </w:r>
      <w:r w:rsidRPr="00266203">
        <w:rPr>
          <w:rStyle w:val="apple-converted-space"/>
          <w:rFonts w:ascii="Times New Roman" w:hAnsi="Times New Roman" w:cs="Times New Roman"/>
          <w:color w:val="000000"/>
          <w:sz w:val="24"/>
          <w:szCs w:val="24"/>
        </w:rPr>
        <w:t> </w:t>
      </w:r>
      <w:r w:rsidRPr="00266203">
        <w:rPr>
          <w:rFonts w:ascii="Times New Roman" w:hAnsi="Times New Roman" w:cs="Times New Roman"/>
          <w:color w:val="000000"/>
          <w:sz w:val="24"/>
          <w:szCs w:val="24"/>
        </w:rPr>
        <w:br/>
        <w:t>Дошкольный возраст самое благоприятное время для накопления представлений об окружающем мире. Задача педагога в работе с детьми дошкольного возраста- заложить первые представления и ориентиры в мире природы.</w:t>
      </w:r>
      <w:r w:rsidRPr="00266203">
        <w:rPr>
          <w:rStyle w:val="apple-converted-space"/>
          <w:rFonts w:ascii="Times New Roman" w:hAnsi="Times New Roman" w:cs="Times New Roman"/>
          <w:color w:val="000000"/>
          <w:sz w:val="24"/>
          <w:szCs w:val="24"/>
        </w:rPr>
        <w:t> </w:t>
      </w:r>
      <w:r w:rsidRPr="00266203">
        <w:rPr>
          <w:rFonts w:ascii="Times New Roman" w:hAnsi="Times New Roman" w:cs="Times New Roman"/>
          <w:color w:val="000000"/>
          <w:sz w:val="24"/>
          <w:szCs w:val="24"/>
        </w:rPr>
        <w:br/>
        <w:t>Известно, что ознакомление с природой дает наиболее оптимальные результаты при условии, если оно будет носить действенный характер. Нужно дать детям возможность «общаться», «действовать» с объектами природы. Поэтому уже в дошкольном детстве, с самого момента поступления ребенка в детский сад, мы знакомим детей с окружающим миром. Но не в пассивной форме, а активной, когда ребенок сам является её активным участником.</w:t>
      </w:r>
      <w:r w:rsidRPr="00266203">
        <w:rPr>
          <w:rStyle w:val="apple-converted-space"/>
          <w:rFonts w:ascii="Times New Roman" w:hAnsi="Times New Roman" w:cs="Times New Roman"/>
          <w:color w:val="000000"/>
          <w:sz w:val="24"/>
          <w:szCs w:val="24"/>
        </w:rPr>
        <w:t> </w:t>
      </w:r>
      <w:r w:rsidRPr="00266203">
        <w:rPr>
          <w:rFonts w:ascii="Times New Roman" w:hAnsi="Times New Roman" w:cs="Times New Roman"/>
          <w:color w:val="000000"/>
          <w:sz w:val="24"/>
          <w:szCs w:val="24"/>
        </w:rPr>
        <w:br/>
        <w:t>Такими возможностями обладает экспериментально- исследовательская деятельность. Она позволяет:</w:t>
      </w:r>
      <w:r w:rsidRPr="00266203">
        <w:rPr>
          <w:rFonts w:ascii="Times New Roman" w:hAnsi="Times New Roman" w:cs="Times New Roman"/>
          <w:color w:val="000000"/>
          <w:sz w:val="24"/>
          <w:szCs w:val="24"/>
        </w:rPr>
        <w:br/>
        <w:t>- дать детям полную информацию об изучаемых явлениях или объектах;</w:t>
      </w:r>
      <w:r w:rsidRPr="00266203">
        <w:rPr>
          <w:rFonts w:ascii="Times New Roman" w:hAnsi="Times New Roman" w:cs="Times New Roman"/>
          <w:color w:val="000000"/>
          <w:sz w:val="24"/>
          <w:szCs w:val="24"/>
        </w:rPr>
        <w:br/>
        <w:t>- повысить наглядность или доступность материала;</w:t>
      </w:r>
      <w:r w:rsidRPr="00266203">
        <w:rPr>
          <w:rFonts w:ascii="Times New Roman" w:hAnsi="Times New Roman" w:cs="Times New Roman"/>
          <w:color w:val="000000"/>
          <w:sz w:val="24"/>
          <w:szCs w:val="24"/>
        </w:rPr>
        <w:br/>
        <w:t>- сделать процесс обучения наиболее эффективным;</w:t>
      </w:r>
      <w:r w:rsidRPr="00266203">
        <w:rPr>
          <w:rFonts w:ascii="Times New Roman" w:hAnsi="Times New Roman" w:cs="Times New Roman"/>
          <w:color w:val="000000"/>
          <w:sz w:val="24"/>
          <w:szCs w:val="24"/>
        </w:rPr>
        <w:br/>
        <w:t>- наиболее полно удовлетворить естественную любознательность дошкольников;</w:t>
      </w:r>
      <w:r w:rsidRPr="00266203">
        <w:rPr>
          <w:rFonts w:ascii="Times New Roman" w:hAnsi="Times New Roman" w:cs="Times New Roman"/>
          <w:color w:val="000000"/>
          <w:sz w:val="24"/>
          <w:szCs w:val="24"/>
        </w:rPr>
        <w:br/>
        <w:t>- положительно влияет на эмоциональную сферу ребенка, на развитие его творческих способностей.</w:t>
      </w:r>
      <w:r w:rsidRPr="00266203">
        <w:rPr>
          <w:rStyle w:val="apple-converted-space"/>
          <w:rFonts w:ascii="Times New Roman" w:hAnsi="Times New Roman" w:cs="Times New Roman"/>
          <w:color w:val="000000"/>
          <w:sz w:val="24"/>
          <w:szCs w:val="24"/>
        </w:rPr>
        <w:t> </w:t>
      </w:r>
      <w:r w:rsidRPr="00266203">
        <w:rPr>
          <w:rFonts w:ascii="Times New Roman" w:hAnsi="Times New Roman" w:cs="Times New Roman"/>
          <w:color w:val="000000"/>
          <w:sz w:val="24"/>
          <w:szCs w:val="24"/>
        </w:rPr>
        <w:br/>
        <w:t>При организации исследовательской деятельности с детьми ставятся следующие задачи:</w:t>
      </w:r>
      <w:r w:rsidRPr="00266203">
        <w:rPr>
          <w:rFonts w:ascii="Times New Roman" w:hAnsi="Times New Roman" w:cs="Times New Roman"/>
          <w:color w:val="000000"/>
          <w:sz w:val="24"/>
          <w:szCs w:val="24"/>
        </w:rPr>
        <w:br/>
        <w:t>- формирование у детей представлений об окружающей природе (живой и неживой) ;</w:t>
      </w:r>
      <w:r w:rsidRPr="00266203">
        <w:rPr>
          <w:rFonts w:ascii="Times New Roman" w:hAnsi="Times New Roman" w:cs="Times New Roman"/>
          <w:color w:val="000000"/>
          <w:sz w:val="24"/>
          <w:szCs w:val="24"/>
        </w:rPr>
        <w:br/>
        <w:t>- развитие собственного познавательного опыта, при использовании разных форм исследовательской деятельности;</w:t>
      </w:r>
      <w:r w:rsidRPr="00266203">
        <w:rPr>
          <w:rFonts w:ascii="Times New Roman" w:hAnsi="Times New Roman" w:cs="Times New Roman"/>
          <w:color w:val="000000"/>
          <w:sz w:val="24"/>
          <w:szCs w:val="24"/>
        </w:rPr>
        <w:br/>
        <w:t>- передача ребенку возможности осознания красоты и неповторимости окружающего мира;</w:t>
      </w:r>
      <w:r w:rsidRPr="00266203">
        <w:rPr>
          <w:rFonts w:ascii="Times New Roman" w:hAnsi="Times New Roman" w:cs="Times New Roman"/>
          <w:color w:val="000000"/>
          <w:sz w:val="24"/>
          <w:szCs w:val="24"/>
        </w:rPr>
        <w:br/>
        <w:t>- поддержание у детей инициативы, сообразительности, самостоятельности, критичности.</w:t>
      </w:r>
      <w:r w:rsidRPr="00266203">
        <w:rPr>
          <w:rStyle w:val="apple-converted-space"/>
          <w:rFonts w:ascii="Times New Roman" w:hAnsi="Times New Roman" w:cs="Times New Roman"/>
          <w:color w:val="000000"/>
          <w:sz w:val="24"/>
          <w:szCs w:val="24"/>
        </w:rPr>
        <w:t> </w:t>
      </w:r>
      <w:r w:rsidRPr="00266203">
        <w:rPr>
          <w:rFonts w:ascii="Times New Roman" w:hAnsi="Times New Roman" w:cs="Times New Roman"/>
          <w:color w:val="000000"/>
          <w:sz w:val="24"/>
          <w:szCs w:val="24"/>
        </w:rPr>
        <w:br/>
        <w:t>Организация работы ведется по двум взаимосвязанным направлениям, каждое из которых представлено несколькими темами:</w:t>
      </w:r>
      <w:r w:rsidRPr="00266203">
        <w:rPr>
          <w:rFonts w:ascii="Times New Roman" w:hAnsi="Times New Roman" w:cs="Times New Roman"/>
          <w:color w:val="000000"/>
          <w:sz w:val="24"/>
          <w:szCs w:val="24"/>
        </w:rPr>
        <w:br/>
        <w:t>- живая природа (характерные особенности сезонов) ;</w:t>
      </w:r>
      <w:r w:rsidRPr="00266203">
        <w:rPr>
          <w:rFonts w:ascii="Times New Roman" w:hAnsi="Times New Roman" w:cs="Times New Roman"/>
          <w:color w:val="000000"/>
          <w:sz w:val="24"/>
          <w:szCs w:val="24"/>
        </w:rPr>
        <w:br/>
        <w:t>- неживая природа (воздух, вода, почва, снег, песок и др.) ;</w:t>
      </w:r>
      <w:r w:rsidRPr="00266203">
        <w:rPr>
          <w:rFonts w:ascii="Times New Roman" w:hAnsi="Times New Roman" w:cs="Times New Roman"/>
          <w:color w:val="000000"/>
          <w:sz w:val="24"/>
          <w:szCs w:val="24"/>
        </w:rPr>
        <w:br/>
        <w:t>Исследовательская деятельность включает следующие формы работы с детьми:</w:t>
      </w:r>
      <w:r w:rsidRPr="00266203">
        <w:rPr>
          <w:rFonts w:ascii="Times New Roman" w:hAnsi="Times New Roman" w:cs="Times New Roman"/>
          <w:color w:val="000000"/>
          <w:sz w:val="24"/>
          <w:szCs w:val="24"/>
        </w:rPr>
        <w:br/>
        <w:t>- познавательные занятия, могут быть интегрированные занятия с элементами экспериментирования. Обучение строится как увлекательная проблемно-игровая деятельность, обеспечивающая субъективную позицию ребенка и постоянный рост его самостоятельности и творчества. На занятиях используются различные методы и приёмы подачи материала по принципу «от простого к сложному». Детям предлагается не только рассмотреть объект, но и потрогать его руками, потрясти, понюхать;</w:t>
      </w:r>
      <w:r w:rsidRPr="00266203">
        <w:rPr>
          <w:rFonts w:ascii="Times New Roman" w:hAnsi="Times New Roman" w:cs="Times New Roman"/>
          <w:color w:val="000000"/>
          <w:sz w:val="24"/>
          <w:szCs w:val="24"/>
        </w:rPr>
        <w:br/>
        <w:t xml:space="preserve">- совместная деятельность в уголке экспериментирования. Можно провести с детьми такие эксперименты, как «свойства воды», «свойства песка», «свойства соли», «свойство бумаги», «как увидеть воздух, как услышать воздух», «красящие вещества овощей и фруктов» (свойства овощей и фруктов окрашивать бумагу, ткань руки, «что в коробке? » </w:t>
      </w:r>
      <w:r w:rsidRPr="00266203">
        <w:rPr>
          <w:rFonts w:ascii="Times New Roman" w:hAnsi="Times New Roman" w:cs="Times New Roman"/>
          <w:color w:val="000000"/>
          <w:sz w:val="24"/>
          <w:szCs w:val="24"/>
        </w:rPr>
        <w:lastRenderedPageBreak/>
        <w:t>(значение света, источник света)</w:t>
      </w:r>
      <w:proofErr w:type="gramStart"/>
      <w:r w:rsidRPr="00266203">
        <w:rPr>
          <w:rFonts w:ascii="Times New Roman" w:hAnsi="Times New Roman" w:cs="Times New Roman"/>
          <w:color w:val="000000"/>
          <w:sz w:val="24"/>
          <w:szCs w:val="24"/>
        </w:rPr>
        <w:t xml:space="preserve"> ;</w:t>
      </w:r>
      <w:proofErr w:type="gramEnd"/>
      <w:r w:rsidRPr="00266203">
        <w:rPr>
          <w:rFonts w:ascii="Times New Roman" w:hAnsi="Times New Roman" w:cs="Times New Roman"/>
          <w:color w:val="000000"/>
          <w:sz w:val="24"/>
          <w:szCs w:val="24"/>
        </w:rPr>
        <w:br/>
        <w:t>- занятия по труду в уголке природы и на участке. Осенью можно организовать работу на участке по уборке урожая, обратить внимание на цвет овощей красящие свойства. Весной организовать работу по посадке семян цветов, зелени, овощей. Отметить необходимые условия для роста растений;</w:t>
      </w:r>
      <w:r w:rsidRPr="00266203">
        <w:rPr>
          <w:rFonts w:ascii="Times New Roman" w:hAnsi="Times New Roman" w:cs="Times New Roman"/>
          <w:color w:val="000000"/>
          <w:sz w:val="24"/>
          <w:szCs w:val="24"/>
        </w:rPr>
        <w:br/>
        <w:t>- игры-эксперименты и дидактические игры. Эксперимент-игра «починим куклу» (знакомство со строением тела человека, игр</w:t>
      </w:r>
      <w:proofErr w:type="gramStart"/>
      <w:r w:rsidRPr="00266203">
        <w:rPr>
          <w:rFonts w:ascii="Times New Roman" w:hAnsi="Times New Roman" w:cs="Times New Roman"/>
          <w:color w:val="000000"/>
          <w:sz w:val="24"/>
          <w:szCs w:val="24"/>
        </w:rPr>
        <w:t>а-</w:t>
      </w:r>
      <w:proofErr w:type="gramEnd"/>
      <w:r w:rsidRPr="00266203">
        <w:rPr>
          <w:rFonts w:ascii="Times New Roman" w:hAnsi="Times New Roman" w:cs="Times New Roman"/>
          <w:color w:val="000000"/>
          <w:sz w:val="24"/>
          <w:szCs w:val="24"/>
        </w:rPr>
        <w:t xml:space="preserve"> эксперимент «волшебные цветные стеклышки» (изменение цвета окружающих предметов с изменением цвета стекла, эксперимент- игра «украсим елку цветными льдинками» (свойство воды окрашиваться гуашью, замерзать на морозе, эксперимент- игра «мыльные пузыри» (свойство жидкого мыла растягиваться в тонкую пленку и образовывать пузыри) ;</w:t>
      </w:r>
      <w:r w:rsidRPr="00266203">
        <w:rPr>
          <w:rFonts w:ascii="Times New Roman" w:hAnsi="Times New Roman" w:cs="Times New Roman"/>
          <w:color w:val="000000"/>
          <w:sz w:val="24"/>
          <w:szCs w:val="24"/>
        </w:rPr>
        <w:br/>
        <w:t>-художественно-продуктивная деятельность. Рисование на тему «чудесный букет» (растиранием разноцветных лепестков цветов и листьев разного оттенка, «волшебные рисунки» (рисование лимонным соком, свечкой, «секретное письмо для мамы» (рисование молоком, рисование по мокрой земле, поделки из природного материала;</w:t>
      </w:r>
      <w:proofErr w:type="gramStart"/>
      <w:r w:rsidRPr="00266203">
        <w:rPr>
          <w:rFonts w:ascii="Times New Roman" w:hAnsi="Times New Roman" w:cs="Times New Roman"/>
          <w:color w:val="000000"/>
          <w:sz w:val="24"/>
          <w:szCs w:val="24"/>
        </w:rPr>
        <w:br/>
        <w:t>-</w:t>
      </w:r>
      <w:proofErr w:type="gramEnd"/>
      <w:r w:rsidRPr="00266203">
        <w:rPr>
          <w:rFonts w:ascii="Times New Roman" w:hAnsi="Times New Roman" w:cs="Times New Roman"/>
          <w:color w:val="000000"/>
          <w:sz w:val="24"/>
          <w:szCs w:val="24"/>
        </w:rPr>
        <w:t xml:space="preserve">наблюдения и опыты на прогулке. </w:t>
      </w:r>
      <w:proofErr w:type="gramStart"/>
      <w:r w:rsidRPr="00266203">
        <w:rPr>
          <w:rFonts w:ascii="Times New Roman" w:hAnsi="Times New Roman" w:cs="Times New Roman"/>
          <w:color w:val="000000"/>
          <w:sz w:val="24"/>
          <w:szCs w:val="24"/>
        </w:rPr>
        <w:t>Наблюдения за растениями в цветнике и на огороде, наблюдения за падающими листьями (зависимость полета падающего листа от его величины и формы, рассматривание неба через цветное стекло, наблюдение за превращением воды в лед и наоборот, наблюдение за силой ветра по флюгеру, султанчикам, сбор цветов для создания сухих духов;</w:t>
      </w:r>
      <w:r w:rsidRPr="00266203">
        <w:rPr>
          <w:rFonts w:ascii="Times New Roman" w:hAnsi="Times New Roman" w:cs="Times New Roman"/>
          <w:color w:val="000000"/>
          <w:sz w:val="24"/>
          <w:szCs w:val="24"/>
        </w:rPr>
        <w:br/>
        <w:t>- чтение художественной литературы.</w:t>
      </w:r>
      <w:proofErr w:type="gramEnd"/>
      <w:r w:rsidRPr="00266203">
        <w:rPr>
          <w:rFonts w:ascii="Times New Roman" w:hAnsi="Times New Roman" w:cs="Times New Roman"/>
          <w:color w:val="000000"/>
          <w:sz w:val="24"/>
          <w:szCs w:val="24"/>
        </w:rPr>
        <w:t xml:space="preserve"> Чтение природоведческой литературы, вечер загадок, «чудеса на грядке», чтение перед сном.</w:t>
      </w:r>
      <w:r w:rsidRPr="00266203">
        <w:rPr>
          <w:rStyle w:val="apple-converted-space"/>
          <w:rFonts w:ascii="Times New Roman" w:hAnsi="Times New Roman" w:cs="Times New Roman"/>
          <w:color w:val="000000"/>
          <w:sz w:val="24"/>
          <w:szCs w:val="24"/>
        </w:rPr>
        <w:t> </w:t>
      </w:r>
      <w:r w:rsidRPr="00266203">
        <w:rPr>
          <w:rFonts w:ascii="Times New Roman" w:hAnsi="Times New Roman" w:cs="Times New Roman"/>
          <w:color w:val="000000"/>
          <w:sz w:val="24"/>
          <w:szCs w:val="24"/>
        </w:rPr>
        <w:br/>
        <w:t>Такие формы педагогической работы обеспечивают личностно-ориентированное взаимодействие взрослого с ребенком, (вместе на равных, как партнеров, создавая особую атмосферу, которая позволит каждому ребенку реализовать свою познавательную активность) .</w:t>
      </w:r>
      <w:r w:rsidRPr="00266203">
        <w:rPr>
          <w:rFonts w:ascii="Times New Roman" w:hAnsi="Times New Roman" w:cs="Times New Roman"/>
          <w:color w:val="000000"/>
          <w:sz w:val="24"/>
          <w:szCs w:val="24"/>
        </w:rPr>
        <w:br/>
        <w:t>Эффективность реализации исследовательской деятельности во многом зависит от содержания предметно-развивающей среды в группе, которая может включать следующее оснащение:</w:t>
      </w:r>
      <w:r w:rsidRPr="00266203">
        <w:rPr>
          <w:rFonts w:ascii="Times New Roman" w:hAnsi="Times New Roman" w:cs="Times New Roman"/>
          <w:color w:val="000000"/>
          <w:sz w:val="24"/>
          <w:szCs w:val="24"/>
        </w:rPr>
        <w:br/>
        <w:t>- детская лаборатория (приборы, весы, песочные часы, увеличительное стекло, магниты, термометры, прозрачные сосуды, природный, бросовый материал, разные виды бумаги, зеркала, воздушные шары, цветные стекла, сито, поддоны, формочки и т. д.) ;</w:t>
      </w:r>
      <w:r w:rsidRPr="00266203">
        <w:rPr>
          <w:rFonts w:ascii="Times New Roman" w:hAnsi="Times New Roman" w:cs="Times New Roman"/>
          <w:color w:val="000000"/>
          <w:sz w:val="24"/>
          <w:szCs w:val="24"/>
        </w:rPr>
        <w:br/>
        <w:t>-дидактические игры, картинки, схемы, иллюстрации;</w:t>
      </w:r>
      <w:r w:rsidRPr="00266203">
        <w:rPr>
          <w:rFonts w:ascii="Times New Roman" w:hAnsi="Times New Roman" w:cs="Times New Roman"/>
          <w:color w:val="000000"/>
          <w:sz w:val="24"/>
          <w:szCs w:val="24"/>
        </w:rPr>
        <w:br/>
        <w:t>- создание мини-музея, сбор коллекций;</w:t>
      </w:r>
      <w:r w:rsidRPr="00266203">
        <w:rPr>
          <w:rFonts w:ascii="Times New Roman" w:hAnsi="Times New Roman" w:cs="Times New Roman"/>
          <w:color w:val="000000"/>
          <w:sz w:val="24"/>
          <w:szCs w:val="24"/>
        </w:rPr>
        <w:br/>
        <w:t>- «центр науки», в котором могут «жить» персонажи, придуманные и сделанные совместно с детьми.</w:t>
      </w:r>
      <w:r w:rsidRPr="00266203">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br/>
        <w:t>Известно, что ни одну</w:t>
      </w:r>
      <w:r w:rsidRPr="00266203">
        <w:rPr>
          <w:rFonts w:ascii="Times New Roman" w:hAnsi="Times New Roman" w:cs="Times New Roman"/>
          <w:color w:val="000000"/>
          <w:sz w:val="24"/>
          <w:szCs w:val="24"/>
        </w:rPr>
        <w:t xml:space="preserve"> воспитательную и образовательную задачу, нельзя успешно решить без плодотворного контакта с семьёй. В индивидуальных беседах, на родительских собраниях через различные виды наглядной агитации, нужно убеждать родителей в необходимости повседневного внимания к детским радостям и огорчениям, поощрения стремления ребенка узнать новое, выяснить непонятное, вникнуть в суть предметов и явлений. Можно предложить родителям картотеку элементарных опытов и экспериментов, которые можно провести дома, консультации на темы: «Строительство из песка», «Песочная терапия», «Изучаем свойство воды» и др.</w:t>
      </w:r>
      <w:r w:rsidRPr="00266203">
        <w:rPr>
          <w:rStyle w:val="apple-converted-space"/>
          <w:rFonts w:ascii="Times New Roman" w:hAnsi="Times New Roman" w:cs="Times New Roman"/>
          <w:color w:val="000000"/>
          <w:sz w:val="24"/>
          <w:szCs w:val="24"/>
        </w:rPr>
        <w:t> </w:t>
      </w:r>
      <w:r w:rsidRPr="00266203">
        <w:rPr>
          <w:rFonts w:ascii="Times New Roman" w:hAnsi="Times New Roman" w:cs="Times New Roman"/>
          <w:color w:val="000000"/>
          <w:sz w:val="24"/>
          <w:szCs w:val="24"/>
        </w:rPr>
        <w:br/>
        <w:t>Наши дети взрослеют очень быстро, но самостоятельно и плодотворно жить они смогут, если мы сегодня поможем развиваться их способностям и талантам, пробудим интерес к самому себе, к окружающему миру.</w:t>
      </w:r>
      <w:r w:rsidRPr="00266203">
        <w:rPr>
          <w:rStyle w:val="apple-converted-space"/>
          <w:rFonts w:ascii="Times New Roman" w:hAnsi="Times New Roman" w:cs="Times New Roman"/>
          <w:color w:val="000000"/>
          <w:sz w:val="24"/>
          <w:szCs w:val="24"/>
        </w:rPr>
        <w:t> </w:t>
      </w:r>
    </w:p>
    <w:p w:rsidR="0077008E" w:rsidRDefault="0077008E">
      <w:bookmarkStart w:id="0" w:name="_GoBack"/>
      <w:bookmarkEnd w:id="0"/>
    </w:p>
    <w:sectPr w:rsidR="0077008E" w:rsidSect="00271664">
      <w:pgSz w:w="11906" w:h="16838"/>
      <w:pgMar w:top="1134" w:right="850" w:bottom="1134" w:left="1701" w:header="708" w:footer="708" w:gutter="0"/>
      <w:pgBorders w:offsetFrom="page">
        <w:top w:val="flowersRoses" w:sz="15" w:space="24" w:color="auto"/>
        <w:left w:val="flowersRoses" w:sz="15" w:space="24" w:color="auto"/>
        <w:bottom w:val="flowersRoses" w:sz="15" w:space="24" w:color="auto"/>
        <w:right w:val="flowersRoses"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821C8A"/>
    <w:rsid w:val="00271664"/>
    <w:rsid w:val="005A17B3"/>
    <w:rsid w:val="0077008E"/>
    <w:rsid w:val="00821C8A"/>
    <w:rsid w:val="008714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4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14F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957</Words>
  <Characters>5460</Characters>
  <Application>Microsoft Office Word</Application>
  <DocSecurity>0</DocSecurity>
  <Lines>45</Lines>
  <Paragraphs>12</Paragraphs>
  <ScaleCrop>false</ScaleCrop>
  <Company/>
  <LinksUpToDate>false</LinksUpToDate>
  <CharactersWithSpaces>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Admin</cp:lastModifiedBy>
  <cp:revision>4</cp:revision>
  <dcterms:created xsi:type="dcterms:W3CDTF">2018-01-22T15:28:00Z</dcterms:created>
  <dcterms:modified xsi:type="dcterms:W3CDTF">2018-01-24T07:54:00Z</dcterms:modified>
</cp:coreProperties>
</file>