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CD" w:rsidRPr="00037DCD" w:rsidRDefault="00037DCD" w:rsidP="00037DCD">
      <w:pPr>
        <w:spacing w:after="0" w:line="240" w:lineRule="auto"/>
        <w:jc w:val="center"/>
        <w:rPr>
          <w:rFonts w:ascii="Times New Roman" w:eastAsia="Calibri" w:hAnsi="Times New Roman" w:cs="Times New Roman"/>
          <w:b/>
          <w:sz w:val="28"/>
          <w:szCs w:val="28"/>
        </w:rPr>
      </w:pPr>
      <w:bookmarkStart w:id="0" w:name="_GoBack"/>
      <w:r w:rsidRPr="00037DCD">
        <w:rPr>
          <w:rFonts w:ascii="Times New Roman" w:eastAsia="Calibri" w:hAnsi="Times New Roman" w:cs="Times New Roman"/>
          <w:b/>
          <w:sz w:val="28"/>
          <w:szCs w:val="28"/>
        </w:rPr>
        <w:t>Доклад на педсовет</w:t>
      </w:r>
    </w:p>
    <w:p w:rsidR="00037DCD" w:rsidRDefault="00037DCD" w:rsidP="00037DCD">
      <w:pPr>
        <w:spacing w:after="0" w:line="240" w:lineRule="auto"/>
        <w:jc w:val="center"/>
        <w:rPr>
          <w:rFonts w:ascii="Times New Roman" w:eastAsia="Calibri" w:hAnsi="Times New Roman" w:cs="Times New Roman"/>
          <w:b/>
          <w:sz w:val="28"/>
          <w:szCs w:val="28"/>
        </w:rPr>
      </w:pPr>
      <w:r w:rsidRPr="00037DCD">
        <w:rPr>
          <w:rFonts w:ascii="Times New Roman" w:eastAsia="Calibri" w:hAnsi="Times New Roman" w:cs="Times New Roman"/>
          <w:b/>
          <w:sz w:val="28"/>
          <w:szCs w:val="28"/>
        </w:rPr>
        <w:t>«</w:t>
      </w:r>
      <w:r w:rsidRPr="00037DCD">
        <w:rPr>
          <w:rFonts w:ascii="Times New Roman" w:eastAsia="Calibri" w:hAnsi="Times New Roman" w:cs="Times New Roman"/>
          <w:b/>
          <w:sz w:val="28"/>
          <w:szCs w:val="28"/>
        </w:rPr>
        <w:t>Формирование у детей дошкольного возраста навыков безопасного поведения через ознакомление с правилами дорожного движения».</w:t>
      </w:r>
    </w:p>
    <w:bookmarkEnd w:id="0"/>
    <w:p w:rsidR="00037DCD" w:rsidRPr="00037DCD" w:rsidRDefault="00037DCD" w:rsidP="00037DCD">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Подготовила</w:t>
      </w:r>
      <w:proofErr w:type="gramStart"/>
      <w:r>
        <w:rPr>
          <w:rFonts w:ascii="Times New Roman" w:eastAsia="Calibri" w:hAnsi="Times New Roman" w:cs="Times New Roman"/>
          <w:b/>
          <w:sz w:val="28"/>
          <w:szCs w:val="28"/>
        </w:rPr>
        <w:t xml:space="preserve"> :</w:t>
      </w:r>
      <w:proofErr w:type="gramEnd"/>
      <w:r>
        <w:rPr>
          <w:rFonts w:ascii="Times New Roman" w:eastAsia="Calibri" w:hAnsi="Times New Roman" w:cs="Times New Roman"/>
          <w:b/>
          <w:sz w:val="28"/>
          <w:szCs w:val="28"/>
        </w:rPr>
        <w:t xml:space="preserve">  Клыкова Р.П.</w:t>
      </w:r>
    </w:p>
    <w:p w:rsidR="00D01E2A" w:rsidRPr="00037DCD" w:rsidRDefault="00D01E2A" w:rsidP="00037DCD">
      <w:pPr>
        <w:spacing w:after="0"/>
        <w:rPr>
          <w:rFonts w:ascii="Times New Roman" w:eastAsia="Calibri" w:hAnsi="Times New Roman" w:cs="Times New Roman"/>
          <w:sz w:val="28"/>
          <w:szCs w:val="28"/>
        </w:rPr>
      </w:pPr>
      <w:r w:rsidRPr="00037DCD">
        <w:rPr>
          <w:rFonts w:ascii="Times New Roman" w:eastAsia="Times New Roman" w:hAnsi="Times New Roman" w:cs="Times New Roman"/>
          <w:sz w:val="28"/>
          <w:szCs w:val="28"/>
          <w:lang w:eastAsia="ru-RU"/>
        </w:rPr>
        <w:t>ДОБРЫЙ ДЕНЬ УВАЖАЕМЫЕ ПЕДАГОГИ. Сегодня мы будем говорить о предупреждении детского дорожно-транспортного травматизма и тем самым постараемся уточнить знания педагогов о правилах дорожного движения. Конечно же, новые задачи, которые ставятся в современном образовании, требуют новых подходов и решений. Искать их в одиночку – занятие сложное и не эффективное.</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А вот педагогический совет – это площадка, где проявляется новаторство каждого педагога, осуществляется поиск решений методических проблем и обобщение опыта коллег.</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 Ну а для начала мы обозначим актуальность темы нашего педсовета.</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Город для ребенка - это яркий мир, полный разнообразных, привлекательных для него явлений (машин, зданий, движущихся пешеходов, предметов и др.), насыщенный интересными событиями, участниками которых может стать и сам ребёнок. А здесь как раз и подстерегает его опасность.</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 xml:space="preserve">Учеными достаточно подробно рассмотрены причины несчастных случаев с дошкольниками. Как свидетельствует анализ, большинство ДТП происходит по причине безнадзорности. Ребятам всё интересно на улицах города, и они стремятся туда, не понимая ещё, что неожиданно появиться на проезжей части или перебежать дорогу на близком расстоянии от проходящего транспорта - это большая опасность. Также очень много случаев, когда дети вырываются из рук родителей при переходе проезжей части или пытаются перебежать её сами. А бывает, что взрослые вообще не держат ребёнка за руку, и тот идёт самостоятельно через сложнейшие перекрёстки. Одной из основных причин дорожно-транспортных происшествий с детьми </w:t>
      </w:r>
      <w:proofErr w:type="spellStart"/>
      <w:r w:rsidRPr="00037DCD">
        <w:rPr>
          <w:rFonts w:ascii="Times New Roman" w:eastAsia="Times New Roman" w:hAnsi="Times New Roman" w:cs="Times New Roman"/>
          <w:sz w:val="28"/>
          <w:szCs w:val="28"/>
          <w:lang w:eastAsia="ru-RU"/>
        </w:rPr>
        <w:t>являетсянезнание</w:t>
      </w:r>
      <w:proofErr w:type="spellEnd"/>
      <w:r w:rsidRPr="00037DCD">
        <w:rPr>
          <w:rFonts w:ascii="Times New Roman" w:eastAsia="Times New Roman" w:hAnsi="Times New Roman" w:cs="Times New Roman"/>
          <w:sz w:val="28"/>
          <w:szCs w:val="28"/>
          <w:lang w:eastAsia="ru-RU"/>
        </w:rPr>
        <w:t xml:space="preserve"> </w:t>
      </w:r>
      <w:proofErr w:type="spellStart"/>
      <w:r w:rsidRPr="00037DCD">
        <w:rPr>
          <w:rFonts w:ascii="Times New Roman" w:eastAsia="Times New Roman" w:hAnsi="Times New Roman" w:cs="Times New Roman"/>
          <w:sz w:val="28"/>
          <w:szCs w:val="28"/>
          <w:lang w:eastAsia="ru-RU"/>
        </w:rPr>
        <w:t>имиправил</w:t>
      </w:r>
      <w:proofErr w:type="spellEnd"/>
      <w:r w:rsidRPr="00037DCD">
        <w:rPr>
          <w:rFonts w:ascii="Times New Roman" w:eastAsia="Times New Roman" w:hAnsi="Times New Roman" w:cs="Times New Roman"/>
          <w:sz w:val="28"/>
          <w:szCs w:val="28"/>
          <w:lang w:eastAsia="ru-RU"/>
        </w:rPr>
        <w:t xml:space="preserve"> дорожного движения, правил посадки в автобус, в маршрутное такси. Психологи уже давно установили, что дети в силу своих возрастных психологических особенностей не всегда могут правильно оценить обстановку на дороге. Следует отметить, что предрасположенность ребенка к несчастным случаям в дорожном движении обусловлена такими особенностями психофизиологического развития, как:</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 неустойчивость и быстрое истощение нервной системы;</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 процессы раздражения и возбуждения сильнее процессов торможения;</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 потребность в движении преобладает над осторожностью;</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 стремление подражать взрослым;</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 недостаток знаний об источниках опасности;</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 переоценка своих возможностей.</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 xml:space="preserve">Работа по обучению правилам дорожного движения, воспитанию культуры поведения проводится в комплексе всего </w:t>
      </w:r>
      <w:proofErr w:type="spellStart"/>
      <w:r w:rsidRPr="00037DCD">
        <w:rPr>
          <w:rFonts w:ascii="Times New Roman" w:eastAsia="Times New Roman" w:hAnsi="Times New Roman" w:cs="Times New Roman"/>
          <w:sz w:val="28"/>
          <w:szCs w:val="28"/>
          <w:lang w:eastAsia="ru-RU"/>
        </w:rPr>
        <w:t>воспитательно</w:t>
      </w:r>
      <w:proofErr w:type="spellEnd"/>
      <w:r w:rsidRPr="00037DCD">
        <w:rPr>
          <w:rFonts w:ascii="Times New Roman" w:eastAsia="Times New Roman" w:hAnsi="Times New Roman" w:cs="Times New Roman"/>
          <w:sz w:val="28"/>
          <w:szCs w:val="28"/>
          <w:lang w:eastAsia="ru-RU"/>
        </w:rPr>
        <w:t>-образовательного процесса, с учетом принципа интеграции образовательных областей.</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 </w:t>
      </w:r>
    </w:p>
    <w:p w:rsidR="00D01E2A" w:rsidRPr="00037DCD" w:rsidRDefault="00D01E2A" w:rsidP="00037DCD">
      <w:pPr>
        <w:numPr>
          <w:ilvl w:val="0"/>
          <w:numId w:val="9"/>
        </w:numPr>
        <w:spacing w:after="0" w:line="240" w:lineRule="auto"/>
        <w:ind w:left="0"/>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b/>
          <w:bCs/>
          <w:sz w:val="28"/>
          <w:szCs w:val="28"/>
          <w:lang w:eastAsia="ru-RU"/>
        </w:rPr>
        <w:lastRenderedPageBreak/>
        <w:t>Работа ДОУ по формированию у детей навыков безопасного  поведения и обучению ПДД.</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В нашем детском саду воспитание общей культуры поведения начинается в младших группах и с этого времени начинается подготовка к пожизненной «профессии» участника движения, пешехода.</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Основная задача, которую мы ставим перед собою: организовать профилактическую работу так, чтобы знания, полученные в детском саду, стали прочными и могли быть с успехом применены будущими школьниками.</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 xml:space="preserve">Работа детского сада ориентирована </w:t>
      </w:r>
      <w:proofErr w:type="gramStart"/>
      <w:r w:rsidRPr="00037DCD">
        <w:rPr>
          <w:rFonts w:ascii="Times New Roman" w:eastAsia="Times New Roman" w:hAnsi="Times New Roman" w:cs="Times New Roman"/>
          <w:sz w:val="28"/>
          <w:szCs w:val="28"/>
          <w:lang w:eastAsia="ru-RU"/>
        </w:rPr>
        <w:t>на</w:t>
      </w:r>
      <w:proofErr w:type="gramEnd"/>
      <w:r w:rsidRPr="00037DCD">
        <w:rPr>
          <w:rFonts w:ascii="Times New Roman" w:eastAsia="Times New Roman" w:hAnsi="Times New Roman" w:cs="Times New Roman"/>
          <w:sz w:val="28"/>
          <w:szCs w:val="28"/>
          <w:lang w:eastAsia="ru-RU"/>
        </w:rPr>
        <w:t>:</w:t>
      </w:r>
    </w:p>
    <w:p w:rsidR="00D01E2A" w:rsidRPr="00037DCD" w:rsidRDefault="00D01E2A" w:rsidP="00037DCD">
      <w:pPr>
        <w:numPr>
          <w:ilvl w:val="0"/>
          <w:numId w:val="10"/>
        </w:numPr>
        <w:spacing w:after="0" w:line="240" w:lineRule="auto"/>
        <w:ind w:left="0"/>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Обучение детей правилам безопасного поведения на улицах нашего города и формированию у них необходимых навыков;</w:t>
      </w:r>
    </w:p>
    <w:p w:rsidR="00D01E2A" w:rsidRPr="00037DCD" w:rsidRDefault="00D01E2A" w:rsidP="00037DCD">
      <w:pPr>
        <w:numPr>
          <w:ilvl w:val="0"/>
          <w:numId w:val="10"/>
        </w:numPr>
        <w:spacing w:after="0" w:line="240" w:lineRule="auto"/>
        <w:ind w:left="0"/>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Взаимодействие с ГИБДД по организации работы по предупреждению детского дорожно-транспортного травматизма;</w:t>
      </w:r>
    </w:p>
    <w:p w:rsidR="00D01E2A" w:rsidRPr="00037DCD" w:rsidRDefault="00D01E2A" w:rsidP="00037DCD">
      <w:pPr>
        <w:numPr>
          <w:ilvl w:val="0"/>
          <w:numId w:val="10"/>
        </w:numPr>
        <w:spacing w:after="0" w:line="240" w:lineRule="auto"/>
        <w:ind w:left="0"/>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Привлечение внимания родителей к воспитанию у детей навыков безопасного поведение на дорогах.</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Концептуальные положения:</w:t>
      </w:r>
    </w:p>
    <w:p w:rsidR="00D01E2A" w:rsidRPr="00037DCD" w:rsidRDefault="00D01E2A" w:rsidP="00037DCD">
      <w:pPr>
        <w:numPr>
          <w:ilvl w:val="0"/>
          <w:numId w:val="11"/>
        </w:numPr>
        <w:spacing w:after="0" w:line="240" w:lineRule="auto"/>
        <w:ind w:left="0"/>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Совершенствование методического обеспечения ДОУ по профилактике детского дорожно-транспортного травматизма;</w:t>
      </w:r>
    </w:p>
    <w:p w:rsidR="00D01E2A" w:rsidRPr="00037DCD" w:rsidRDefault="00D01E2A" w:rsidP="00037DCD">
      <w:pPr>
        <w:numPr>
          <w:ilvl w:val="0"/>
          <w:numId w:val="11"/>
        </w:numPr>
        <w:spacing w:after="0" w:line="240" w:lineRule="auto"/>
        <w:ind w:left="0"/>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Повышение роста профессионального мастерства педагогов по вопросам, связанным с воспитанием грамотного пешехода;</w:t>
      </w:r>
    </w:p>
    <w:p w:rsidR="00D01E2A" w:rsidRPr="00037DCD" w:rsidRDefault="00D01E2A" w:rsidP="00037DCD">
      <w:pPr>
        <w:numPr>
          <w:ilvl w:val="0"/>
          <w:numId w:val="11"/>
        </w:numPr>
        <w:spacing w:after="0" w:line="240" w:lineRule="auto"/>
        <w:ind w:left="0"/>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Формирование понимания у родителей значимости усвоения детьми дошкольного возраста правил дорожного движения.</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Работа по профилактике детского дорожно-транспортного травматизма, по обучению дошкольников правилам безопасного поведения на дорогах и Правилам дорожного движения проводится в комплексе: с педагогами, с детьми, с родителями.</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В соответствии с годовым планом в ДОУ  были реализованы такие формы работы с педагогами, как:</w:t>
      </w:r>
    </w:p>
    <w:p w:rsidR="00D01E2A" w:rsidRPr="00037DCD" w:rsidRDefault="00D01E2A" w:rsidP="00037DCD">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Изучение инструкций,</w:t>
      </w:r>
    </w:p>
    <w:p w:rsidR="00D01E2A" w:rsidRPr="00037DCD" w:rsidRDefault="00D01E2A" w:rsidP="00037DCD">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Консультаций,</w:t>
      </w:r>
    </w:p>
    <w:p w:rsidR="00D01E2A" w:rsidRPr="00037DCD" w:rsidRDefault="00D01E2A" w:rsidP="00037DCD">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Практические задания,</w:t>
      </w:r>
    </w:p>
    <w:p w:rsidR="00D01E2A" w:rsidRPr="00037DCD" w:rsidRDefault="00D01E2A" w:rsidP="00037DCD">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Организационные собрания, консультации по подготовке и проведению развлечений,</w:t>
      </w:r>
    </w:p>
    <w:p w:rsidR="00D01E2A" w:rsidRPr="00037DCD" w:rsidRDefault="00D01E2A" w:rsidP="00037DCD">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Конкурсы на лучший конспект НОД и дидактическую игру.</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В помощь педагогам в методическом кабинете имеются разработанные памятки, тематические планы по возрастам, подобрана методическая и детская художественная литература, разработаны примерные конспекты НОД, бесед, экскурсий, целевых прогулок. Для наглядности в работе с детьми подобраны плакаты, картины, макеты, фотоальбомы, аудио- и видеозаписи. Большая часть методического материала находится на переработке. В этом учебном году обновлены методические материалы с учётом типичных ошибок, которые допускаются в связи с незнанием новых требований к обучению дошкольников ПДД.</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lastRenderedPageBreak/>
        <w:t>В своей работе педагоги ориентированы на обучение детей теоретическим знаниям (вербальная информация); самостоятельную деятельность детей (для этого необходимо создать соответствующие условия) и практическая отработка умений и навыков безопасного поведения на проезжей части и в транспорте.</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Знания, сообщаемые детям, постепенно усложняются, уточняются, дополняются, для этого составлен тематический план работы по ознакомлению дошкольников с правилами дорожного движения по каждой возрастной группе.</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proofErr w:type="gramStart"/>
      <w:r w:rsidRPr="00037DCD">
        <w:rPr>
          <w:rFonts w:ascii="Times New Roman" w:eastAsia="Times New Roman" w:hAnsi="Times New Roman" w:cs="Times New Roman"/>
          <w:sz w:val="28"/>
          <w:szCs w:val="28"/>
          <w:lang w:eastAsia="ru-RU"/>
        </w:rPr>
        <w:t>Перспективный план по разделу «Правила дорожного движения» составлен на все возрастные группы с целью выстроить стройную систему по формированию у дошкольников необходимых умений и навыков безопасного поведения на дорогах, учитывающую специфические особенности и способность детей воспринимать предлагаемый материал и отвечающую современным требованиям к участнику дорожного движения.</w:t>
      </w:r>
      <w:proofErr w:type="gramEnd"/>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proofErr w:type="gramStart"/>
      <w:r w:rsidRPr="00037DCD">
        <w:rPr>
          <w:rFonts w:ascii="Times New Roman" w:eastAsia="Times New Roman" w:hAnsi="Times New Roman" w:cs="Times New Roman"/>
          <w:sz w:val="28"/>
          <w:szCs w:val="28"/>
          <w:lang w:eastAsia="ru-RU"/>
        </w:rPr>
        <w:t>В план работы с детьми по обучению правилам безопасного поведения на дорогах включены следующие формы: тематические занятия; беседы; чтение художественной литературы; рассматривание картин, плакатов; дидактические, подвижные, сюжетно-ролевые игры; целевые прогулки; тренинги; экскурсии; развлечения, конкурсы рисунков, изготовление атрибутов и др.</w:t>
      </w:r>
      <w:proofErr w:type="gramEnd"/>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В совершенствовании и закреплении знаний особая роль отводится организации игровой деятельности, в которой формируются пространственная ориентация и умение применять эти знания на практике. Большое значение для закрепления знаний о правилах дорожного движения отводится настольно-печатным играм.</w:t>
      </w:r>
    </w:p>
    <w:p w:rsidR="00D01E2A" w:rsidRPr="00037DCD" w:rsidRDefault="00D01E2A" w:rsidP="00037DCD">
      <w:pPr>
        <w:spacing w:after="0" w:line="240" w:lineRule="auto"/>
        <w:jc w:val="both"/>
        <w:rPr>
          <w:rFonts w:ascii="Times New Roman" w:eastAsia="Times New Roman" w:hAnsi="Times New Roman" w:cs="Times New Roman"/>
          <w:sz w:val="28"/>
          <w:szCs w:val="28"/>
          <w:lang w:eastAsia="ru-RU"/>
        </w:rPr>
      </w:pPr>
      <w:r w:rsidRPr="00037DCD">
        <w:rPr>
          <w:rFonts w:ascii="Times New Roman" w:eastAsia="Times New Roman" w:hAnsi="Times New Roman" w:cs="Times New Roman"/>
          <w:sz w:val="28"/>
          <w:szCs w:val="28"/>
          <w:lang w:eastAsia="ru-RU"/>
        </w:rPr>
        <w:t>Необходимым условием успешного обучения дошкольников правилам дорожного движения считается создание соответствующей материальной базы. Во всех группах педагогами оформлены уголки безопасности по обучению детей правилам дорожного движения. Создавая эти уголки, педагоги проявили своё творчество и фантазию.</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С каждым годом интенсивность движения транспорта на дорогах России возрастает, а вместе с этим увеличивается и количество дорожно-транспортных происшествий. Особую тревогу вызывает рост числа пострадавших детей. Поэтому важную роль в предупреждении травматизма на дорогах играет ознакомление дошкольников с правилами дорожного движения.</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Дети часто становятся причиной дорожно-транспортных происшествий: выбегают на проезжую часть, выезжают на самокате или велосипеде на дорогу, вырываются из рук родителей при переходе улицы и пытаются перебежать ее. Иногда взрослые не держат ребенка за руку, и тот переходит перекресток самостоятельно.</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 xml:space="preserve">Основными причинами детского дорожно-транспортного травматизма являются незнание и нарушение правил движения, неправильное поведение на улице и детская безнадзорность. Дети, предоставленные сами себе, не </w:t>
      </w:r>
      <w:r w:rsidRPr="00037DCD">
        <w:rPr>
          <w:color w:val="000000"/>
          <w:sz w:val="28"/>
          <w:szCs w:val="28"/>
        </w:rPr>
        <w:lastRenderedPageBreak/>
        <w:t>обращают должного внимания на опасности на дороге. Они еще не умеют в полной мере управлять своим поведением, не в состоянии правильно определить расстояние до приближающейся машины и ее скорость, переоценивают собственные возможности, считают себя быстрыми и ловкими. Избежать опасности можно, лишь обучая детей Правилам дорожного движения с самого раннего возраста.</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Поэтому в дошкольном учреждении необходима система профилактики дорожно-транспортного травматизма и изучения правил дорожной азбуки, которые рассматриваются как составная часть воспитания общей культуры ребенка.</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Данную работу необходимо вести в течение всего учебного года. Важно отметить, что в этом процессе должны быть задействованы не только педагоги и воспитанники, но и родители, а также представители социальных институтов.</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b/>
          <w:bCs/>
          <w:color w:val="000000"/>
          <w:sz w:val="28"/>
          <w:szCs w:val="28"/>
        </w:rPr>
        <w:t>Целью </w:t>
      </w:r>
      <w:r w:rsidRPr="00037DCD">
        <w:rPr>
          <w:color w:val="000000"/>
          <w:sz w:val="28"/>
          <w:szCs w:val="28"/>
        </w:rPr>
        <w:t>работы является формирование навыков безопасного поведения на дорогах.</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Для ее достижения необходимо решить несколько </w:t>
      </w:r>
      <w:r w:rsidRPr="00037DCD">
        <w:rPr>
          <w:b/>
          <w:bCs/>
          <w:color w:val="000000"/>
          <w:sz w:val="28"/>
          <w:szCs w:val="28"/>
        </w:rPr>
        <w:t>задач</w:t>
      </w:r>
      <w:r w:rsidRPr="00037DCD">
        <w:rPr>
          <w:color w:val="000000"/>
          <w:sz w:val="28"/>
          <w:szCs w:val="28"/>
        </w:rPr>
        <w:t>:</w:t>
      </w:r>
    </w:p>
    <w:p w:rsidR="006E31CF" w:rsidRPr="00037DCD" w:rsidRDefault="006E31CF" w:rsidP="00037DCD">
      <w:pPr>
        <w:pStyle w:val="a3"/>
        <w:numPr>
          <w:ilvl w:val="0"/>
          <w:numId w:val="1"/>
        </w:numPr>
        <w:shd w:val="clear" w:color="auto" w:fill="FFFFFF"/>
        <w:spacing w:before="0" w:beforeAutospacing="0" w:after="0" w:afterAutospacing="0"/>
        <w:ind w:left="0"/>
        <w:rPr>
          <w:color w:val="000000"/>
          <w:sz w:val="28"/>
          <w:szCs w:val="28"/>
        </w:rPr>
      </w:pPr>
      <w:r w:rsidRPr="00037DCD">
        <w:rPr>
          <w:color w:val="000000"/>
          <w:sz w:val="28"/>
          <w:szCs w:val="28"/>
        </w:rPr>
        <w:t>создавать условия для сознательного изучения детьми Правил дорожного движения;</w:t>
      </w:r>
    </w:p>
    <w:p w:rsidR="006E31CF" w:rsidRPr="00037DCD" w:rsidRDefault="006E31CF" w:rsidP="00037DCD">
      <w:pPr>
        <w:pStyle w:val="a3"/>
        <w:numPr>
          <w:ilvl w:val="0"/>
          <w:numId w:val="1"/>
        </w:numPr>
        <w:shd w:val="clear" w:color="auto" w:fill="FFFFFF"/>
        <w:spacing w:before="0" w:beforeAutospacing="0" w:after="0" w:afterAutospacing="0"/>
        <w:ind w:left="0"/>
        <w:rPr>
          <w:color w:val="000000"/>
          <w:sz w:val="28"/>
          <w:szCs w:val="28"/>
        </w:rPr>
      </w:pPr>
      <w:r w:rsidRPr="00037DCD">
        <w:rPr>
          <w:color w:val="000000"/>
          <w:sz w:val="28"/>
          <w:szCs w:val="28"/>
        </w:rPr>
        <w:t>развивать у детей умение ориентироваться в различной обстановке;</w:t>
      </w:r>
    </w:p>
    <w:p w:rsidR="006E31CF" w:rsidRPr="00037DCD" w:rsidRDefault="006E31CF" w:rsidP="00037DCD">
      <w:pPr>
        <w:pStyle w:val="a3"/>
        <w:numPr>
          <w:ilvl w:val="0"/>
          <w:numId w:val="1"/>
        </w:numPr>
        <w:shd w:val="clear" w:color="auto" w:fill="FFFFFF"/>
        <w:spacing w:before="0" w:beforeAutospacing="0" w:after="0" w:afterAutospacing="0"/>
        <w:ind w:left="0"/>
        <w:rPr>
          <w:color w:val="000000"/>
          <w:sz w:val="28"/>
          <w:szCs w:val="28"/>
        </w:rPr>
      </w:pPr>
      <w:r w:rsidRPr="00037DCD">
        <w:rPr>
          <w:color w:val="000000"/>
          <w:sz w:val="28"/>
          <w:szCs w:val="28"/>
        </w:rPr>
        <w:t>вырабатывать у дошкольников привычку правильно вести себя на дорогах;</w:t>
      </w:r>
    </w:p>
    <w:p w:rsidR="006E31CF" w:rsidRPr="00037DCD" w:rsidRDefault="006E31CF" w:rsidP="00037DCD">
      <w:pPr>
        <w:pStyle w:val="a3"/>
        <w:numPr>
          <w:ilvl w:val="0"/>
          <w:numId w:val="1"/>
        </w:numPr>
        <w:shd w:val="clear" w:color="auto" w:fill="FFFFFF"/>
        <w:spacing w:before="0" w:beforeAutospacing="0" w:after="0" w:afterAutospacing="0"/>
        <w:ind w:left="0"/>
        <w:rPr>
          <w:color w:val="000000"/>
          <w:sz w:val="28"/>
          <w:szCs w:val="28"/>
        </w:rPr>
      </w:pPr>
      <w:r w:rsidRPr="00037DCD">
        <w:rPr>
          <w:color w:val="000000"/>
          <w:sz w:val="28"/>
          <w:szCs w:val="28"/>
        </w:rPr>
        <w:t>воспитывать в детях грамотных пешеходов.</w:t>
      </w:r>
      <w:r w:rsidRPr="00037DCD">
        <w:rPr>
          <w:i/>
          <w:iCs/>
          <w:color w:val="000000"/>
          <w:sz w:val="28"/>
          <w:szCs w:val="28"/>
        </w:rPr>
        <w:t> </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Решение этих задач осуществляется через следующие </w:t>
      </w:r>
      <w:r w:rsidRPr="00037DCD">
        <w:rPr>
          <w:b/>
          <w:bCs/>
          <w:color w:val="000000"/>
          <w:sz w:val="28"/>
          <w:szCs w:val="28"/>
        </w:rPr>
        <w:t>формы работы</w:t>
      </w:r>
      <w:r w:rsidRPr="00037DCD">
        <w:rPr>
          <w:color w:val="000000"/>
          <w:sz w:val="28"/>
          <w:szCs w:val="28"/>
        </w:rPr>
        <w:t>:</w:t>
      </w:r>
    </w:p>
    <w:p w:rsidR="006E31CF" w:rsidRPr="00037DCD" w:rsidRDefault="006E31CF" w:rsidP="00037DCD">
      <w:pPr>
        <w:pStyle w:val="a3"/>
        <w:numPr>
          <w:ilvl w:val="0"/>
          <w:numId w:val="2"/>
        </w:numPr>
        <w:shd w:val="clear" w:color="auto" w:fill="FFFFFF"/>
        <w:spacing w:before="0" w:beforeAutospacing="0" w:after="0" w:afterAutospacing="0"/>
        <w:ind w:left="0"/>
        <w:rPr>
          <w:color w:val="000000"/>
          <w:sz w:val="28"/>
          <w:szCs w:val="28"/>
        </w:rPr>
      </w:pPr>
      <w:r w:rsidRPr="00037DCD">
        <w:rPr>
          <w:color w:val="000000"/>
          <w:sz w:val="28"/>
          <w:szCs w:val="28"/>
        </w:rPr>
        <w:t>Игры (ролевые, дидактические, подвижные)</w:t>
      </w:r>
    </w:p>
    <w:p w:rsidR="006E31CF" w:rsidRPr="00037DCD" w:rsidRDefault="006E31CF" w:rsidP="00037DCD">
      <w:pPr>
        <w:pStyle w:val="a3"/>
        <w:numPr>
          <w:ilvl w:val="0"/>
          <w:numId w:val="2"/>
        </w:numPr>
        <w:shd w:val="clear" w:color="auto" w:fill="FFFFFF"/>
        <w:spacing w:before="0" w:beforeAutospacing="0" w:after="0" w:afterAutospacing="0"/>
        <w:ind w:left="0"/>
        <w:rPr>
          <w:color w:val="000000"/>
          <w:sz w:val="28"/>
          <w:szCs w:val="28"/>
        </w:rPr>
      </w:pPr>
      <w:r w:rsidRPr="00037DCD">
        <w:rPr>
          <w:color w:val="000000"/>
          <w:sz w:val="28"/>
          <w:szCs w:val="28"/>
        </w:rPr>
        <w:t>Чтение художественной литературы</w:t>
      </w:r>
    </w:p>
    <w:p w:rsidR="006E31CF" w:rsidRPr="00037DCD" w:rsidRDefault="006E31CF" w:rsidP="00037DCD">
      <w:pPr>
        <w:pStyle w:val="a3"/>
        <w:numPr>
          <w:ilvl w:val="0"/>
          <w:numId w:val="2"/>
        </w:numPr>
        <w:shd w:val="clear" w:color="auto" w:fill="FFFFFF"/>
        <w:spacing w:before="0" w:beforeAutospacing="0" w:after="0" w:afterAutospacing="0"/>
        <w:ind w:left="0"/>
        <w:rPr>
          <w:color w:val="000000"/>
          <w:sz w:val="28"/>
          <w:szCs w:val="28"/>
        </w:rPr>
      </w:pPr>
      <w:r w:rsidRPr="00037DCD">
        <w:rPr>
          <w:color w:val="000000"/>
          <w:sz w:val="28"/>
          <w:szCs w:val="28"/>
        </w:rPr>
        <w:t>Праздники, развлечения</w:t>
      </w:r>
    </w:p>
    <w:p w:rsidR="006E31CF" w:rsidRPr="00037DCD" w:rsidRDefault="006E31CF" w:rsidP="00037DCD">
      <w:pPr>
        <w:pStyle w:val="a3"/>
        <w:numPr>
          <w:ilvl w:val="0"/>
          <w:numId w:val="2"/>
        </w:numPr>
        <w:shd w:val="clear" w:color="auto" w:fill="FFFFFF"/>
        <w:spacing w:before="0" w:beforeAutospacing="0" w:after="0" w:afterAutospacing="0"/>
        <w:ind w:left="0"/>
        <w:rPr>
          <w:color w:val="000000"/>
          <w:sz w:val="28"/>
          <w:szCs w:val="28"/>
        </w:rPr>
      </w:pPr>
      <w:r w:rsidRPr="00037DCD">
        <w:rPr>
          <w:color w:val="000000"/>
          <w:sz w:val="28"/>
          <w:szCs w:val="28"/>
        </w:rPr>
        <w:t>Целевые прогулки</w:t>
      </w:r>
    </w:p>
    <w:p w:rsidR="006E31CF" w:rsidRPr="00037DCD" w:rsidRDefault="006E31CF" w:rsidP="00037DCD">
      <w:pPr>
        <w:pStyle w:val="a3"/>
        <w:numPr>
          <w:ilvl w:val="0"/>
          <w:numId w:val="2"/>
        </w:numPr>
        <w:shd w:val="clear" w:color="auto" w:fill="FFFFFF"/>
        <w:spacing w:before="0" w:beforeAutospacing="0" w:after="0" w:afterAutospacing="0"/>
        <w:ind w:left="0"/>
        <w:rPr>
          <w:color w:val="000000"/>
          <w:sz w:val="28"/>
          <w:szCs w:val="28"/>
        </w:rPr>
      </w:pPr>
      <w:r w:rsidRPr="00037DCD">
        <w:rPr>
          <w:color w:val="000000"/>
          <w:sz w:val="28"/>
          <w:szCs w:val="28"/>
        </w:rPr>
        <w:t>Экскурсии</w:t>
      </w:r>
    </w:p>
    <w:p w:rsidR="006E31CF" w:rsidRPr="00037DCD" w:rsidRDefault="006E31CF" w:rsidP="00037DCD">
      <w:pPr>
        <w:pStyle w:val="a3"/>
        <w:numPr>
          <w:ilvl w:val="0"/>
          <w:numId w:val="2"/>
        </w:numPr>
        <w:shd w:val="clear" w:color="auto" w:fill="FFFFFF"/>
        <w:spacing w:before="0" w:beforeAutospacing="0" w:after="0" w:afterAutospacing="0"/>
        <w:ind w:left="0"/>
        <w:rPr>
          <w:color w:val="000000"/>
          <w:sz w:val="28"/>
          <w:szCs w:val="28"/>
        </w:rPr>
      </w:pPr>
      <w:r w:rsidRPr="00037DCD">
        <w:rPr>
          <w:color w:val="000000"/>
          <w:sz w:val="28"/>
          <w:szCs w:val="28"/>
        </w:rPr>
        <w:t>Беседы</w:t>
      </w:r>
    </w:p>
    <w:p w:rsidR="006E31CF" w:rsidRPr="00037DCD" w:rsidRDefault="006E31CF" w:rsidP="00037DCD">
      <w:pPr>
        <w:pStyle w:val="a3"/>
        <w:numPr>
          <w:ilvl w:val="0"/>
          <w:numId w:val="2"/>
        </w:numPr>
        <w:shd w:val="clear" w:color="auto" w:fill="FFFFFF"/>
        <w:spacing w:before="0" w:beforeAutospacing="0" w:after="0" w:afterAutospacing="0"/>
        <w:ind w:left="0"/>
        <w:rPr>
          <w:color w:val="000000"/>
          <w:sz w:val="28"/>
          <w:szCs w:val="28"/>
        </w:rPr>
      </w:pPr>
      <w:r w:rsidRPr="00037DCD">
        <w:rPr>
          <w:color w:val="000000"/>
          <w:sz w:val="28"/>
          <w:szCs w:val="28"/>
        </w:rPr>
        <w:t>Наблюдения</w:t>
      </w:r>
    </w:p>
    <w:p w:rsidR="006E31CF" w:rsidRPr="00037DCD" w:rsidRDefault="006E31CF" w:rsidP="00037DCD">
      <w:pPr>
        <w:pStyle w:val="a3"/>
        <w:shd w:val="clear" w:color="auto" w:fill="FFFFFF"/>
        <w:spacing w:before="0" w:beforeAutospacing="0" w:after="0" w:afterAutospacing="0"/>
        <w:rPr>
          <w:color w:val="000000"/>
          <w:sz w:val="28"/>
          <w:szCs w:val="28"/>
        </w:rPr>
      </w:pPr>
      <w:proofErr w:type="gramStart"/>
      <w:r w:rsidRPr="00037DCD">
        <w:rPr>
          <w:color w:val="000000"/>
          <w:sz w:val="28"/>
          <w:szCs w:val="28"/>
        </w:rPr>
        <w:t>Это специально организованные игровые занятия познавательного цикла, встречи, беседы с сотрудниками ГИБДД, наблюдения за движением транспорта, экскурсии, целевые прогулки, рассматривание иллюстраций, книг, альбомов, рисунков с изображением улиц, чтение художественной литературы, заучивание пословиц, поговорок; отгадывание загадок, кроссвордов; развивающие, познавательные, сюжетно-ролевые, подвижные игры; праздники, досуги, конкурсы, оформление уголка по Правилам дорожного движения, игры-драматизации и т. д</w:t>
      </w:r>
      <w:proofErr w:type="gramEnd"/>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Работа по профилактике дорожно-транспортного травматизма включает </w:t>
      </w:r>
      <w:r w:rsidRPr="00037DCD">
        <w:rPr>
          <w:b/>
          <w:bCs/>
          <w:color w:val="000000"/>
          <w:sz w:val="28"/>
          <w:szCs w:val="28"/>
        </w:rPr>
        <w:t>три направления</w:t>
      </w:r>
      <w:r w:rsidRPr="00037DCD">
        <w:rPr>
          <w:color w:val="000000"/>
          <w:sz w:val="28"/>
          <w:szCs w:val="28"/>
        </w:rPr>
        <w:t>:</w:t>
      </w:r>
    </w:p>
    <w:p w:rsidR="006E31CF" w:rsidRPr="00037DCD" w:rsidRDefault="006E31CF" w:rsidP="00037DCD">
      <w:pPr>
        <w:pStyle w:val="a3"/>
        <w:numPr>
          <w:ilvl w:val="0"/>
          <w:numId w:val="3"/>
        </w:numPr>
        <w:shd w:val="clear" w:color="auto" w:fill="FFFFFF"/>
        <w:spacing w:before="0" w:beforeAutospacing="0" w:after="0" w:afterAutospacing="0"/>
        <w:ind w:left="0"/>
        <w:rPr>
          <w:color w:val="000000"/>
          <w:sz w:val="28"/>
          <w:szCs w:val="28"/>
        </w:rPr>
      </w:pPr>
      <w:r w:rsidRPr="00037DCD">
        <w:rPr>
          <w:color w:val="000000"/>
          <w:sz w:val="28"/>
          <w:szCs w:val="28"/>
        </w:rPr>
        <w:t>Работа с детьми</w:t>
      </w:r>
    </w:p>
    <w:p w:rsidR="006E31CF" w:rsidRPr="00037DCD" w:rsidRDefault="006E31CF" w:rsidP="00037DCD">
      <w:pPr>
        <w:pStyle w:val="a3"/>
        <w:numPr>
          <w:ilvl w:val="0"/>
          <w:numId w:val="3"/>
        </w:numPr>
        <w:shd w:val="clear" w:color="auto" w:fill="FFFFFF"/>
        <w:spacing w:before="0" w:beforeAutospacing="0" w:after="0" w:afterAutospacing="0"/>
        <w:ind w:left="0"/>
        <w:rPr>
          <w:color w:val="000000"/>
          <w:sz w:val="28"/>
          <w:szCs w:val="28"/>
        </w:rPr>
      </w:pPr>
      <w:r w:rsidRPr="00037DCD">
        <w:rPr>
          <w:color w:val="000000"/>
          <w:sz w:val="28"/>
          <w:szCs w:val="28"/>
        </w:rPr>
        <w:t>Работа с родителями;</w:t>
      </w:r>
    </w:p>
    <w:p w:rsidR="006E31CF" w:rsidRPr="00037DCD" w:rsidRDefault="006E31CF" w:rsidP="00037DCD">
      <w:pPr>
        <w:pStyle w:val="a3"/>
        <w:numPr>
          <w:ilvl w:val="0"/>
          <w:numId w:val="3"/>
        </w:numPr>
        <w:shd w:val="clear" w:color="auto" w:fill="FFFFFF"/>
        <w:spacing w:before="0" w:beforeAutospacing="0" w:after="0" w:afterAutospacing="0"/>
        <w:ind w:left="0"/>
        <w:rPr>
          <w:color w:val="000000"/>
          <w:sz w:val="28"/>
          <w:szCs w:val="28"/>
        </w:rPr>
      </w:pPr>
      <w:r w:rsidRPr="00037DCD">
        <w:rPr>
          <w:color w:val="000000"/>
          <w:sz w:val="28"/>
          <w:szCs w:val="28"/>
        </w:rPr>
        <w:t>Работа с педагогами.</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 xml:space="preserve">Педагоги должны помнить, что в процессе обучения детей правилам дорожного движения нельзя ограничиваться лишь словесными </w:t>
      </w:r>
      <w:r w:rsidRPr="00037DCD">
        <w:rPr>
          <w:color w:val="000000"/>
          <w:sz w:val="28"/>
          <w:szCs w:val="28"/>
        </w:rPr>
        <w:lastRenderedPageBreak/>
        <w:t>объяснениями. Значительное место должно быть отведено практическим формам обучения: наблюдению, экскурсиям, целевым прогулкам, во время которых дети изучают на практике правила для пешеходов, наблюдают дорожное движение, закрепляют ранее полученные знания.</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Движение транспорта и пешеходов на улицах и дорогах – для детей слишком сложное явление, чтобы ориентироваться в нем самостоятельно. Поэтому особое внимание должно быть уделено организации наблюдений и экскурсий. Детей следует размещать в таком месте, где группа не мешала бы движению и могла наблюдать нужные на данной экскурсии объекты.</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Работа по ознакомлению с правилами дорожного движения основывается на комплексном подходе. Воспитатели проводят с детьми тематические занятия в группах, закрепляя полученные знания в разных видах деятельности. Так, для каждой возрастной группы составляется примерный перечень занятий, в который входят ознакомление с окружающим, развитие речи, изобразительная деятельность, конструирование. </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b/>
          <w:bCs/>
          <w:color w:val="000000"/>
          <w:sz w:val="28"/>
          <w:szCs w:val="28"/>
        </w:rPr>
        <w:t>Целевые прогулки</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 xml:space="preserve">Целевые прогулки, включенные в план работы по профилактике </w:t>
      </w:r>
      <w:proofErr w:type="spellStart"/>
      <w:r w:rsidRPr="00037DCD">
        <w:rPr>
          <w:color w:val="000000"/>
          <w:sz w:val="28"/>
          <w:szCs w:val="28"/>
        </w:rPr>
        <w:t>дорожно</w:t>
      </w:r>
      <w:proofErr w:type="spellEnd"/>
      <w:r w:rsidRPr="00037DCD">
        <w:rPr>
          <w:color w:val="000000"/>
          <w:sz w:val="28"/>
          <w:szCs w:val="28"/>
        </w:rPr>
        <w:t xml:space="preserve"> - транспортного травматизма, также направлены на закрепление дошкольниками знаний, полученных на занятиях в группах. В каждой из возрастных групп целевые прогулки предусматривают свои задачи, примерные темы и периодичность проведения.</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Так, организуя целевые прогулки </w:t>
      </w:r>
      <w:r w:rsidRPr="00037DCD">
        <w:rPr>
          <w:b/>
          <w:bCs/>
          <w:color w:val="000000"/>
          <w:sz w:val="28"/>
          <w:szCs w:val="28"/>
        </w:rPr>
        <w:t>в младшей группе</w:t>
      </w:r>
      <w:r w:rsidRPr="00037DCD">
        <w:rPr>
          <w:color w:val="000000"/>
          <w:sz w:val="28"/>
          <w:szCs w:val="28"/>
        </w:rPr>
        <w:t> (один раз в два месяца), воспитателю необходимо обратить внимание детей на работу светофора, на разные виды транспорта: легковые, грузовые машины,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Программа целевых прогулок </w:t>
      </w:r>
      <w:r w:rsidRPr="00037DCD">
        <w:rPr>
          <w:b/>
          <w:bCs/>
          <w:color w:val="000000"/>
          <w:sz w:val="28"/>
          <w:szCs w:val="28"/>
        </w:rPr>
        <w:t>в средней группе</w:t>
      </w:r>
      <w:r w:rsidRPr="00037DCD">
        <w:rPr>
          <w:color w:val="000000"/>
          <w:sz w:val="28"/>
          <w:szCs w:val="28"/>
        </w:rPr>
        <w:t> становится более широкой. Проводятся они один раз в два месяца.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со словами: “проезжая часть”, “одностороннее и двустороннее движение”, “пешеход”, “переход”.</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b/>
          <w:bCs/>
          <w:color w:val="000000"/>
          <w:sz w:val="28"/>
          <w:szCs w:val="28"/>
        </w:rPr>
        <w:t>В старшей группе</w:t>
      </w:r>
      <w:r w:rsidRPr="00037DCD">
        <w:rPr>
          <w:color w:val="000000"/>
          <w:sz w:val="28"/>
          <w:szCs w:val="28"/>
        </w:rPr>
        <w:t> целевые прогулки организуются один раз в месяц. На них закрепляются представления детей о проезжей части, осевой линии; дети знакомятся с перекрестком, некоторыми дорожными знаками, получают более полные знания о правилах для пешеходов и пассажиров.</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На целевых прогулках </w:t>
      </w:r>
      <w:r w:rsidRPr="00037DCD">
        <w:rPr>
          <w:b/>
          <w:bCs/>
          <w:color w:val="000000"/>
          <w:sz w:val="28"/>
          <w:szCs w:val="28"/>
        </w:rPr>
        <w:t>в подготовительной группе</w:t>
      </w:r>
      <w:r w:rsidRPr="00037DCD">
        <w:rPr>
          <w:color w:val="000000"/>
          <w:sz w:val="28"/>
          <w:szCs w:val="28"/>
        </w:rPr>
        <w:t xml:space="preserve"> (один раз в месяц) дошкольники наблюдают за движением транспорта, работой водителя, сигналами светофора. Расширяются знания детей об инспекторах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037DCD">
        <w:rPr>
          <w:color w:val="000000"/>
          <w:sz w:val="28"/>
          <w:szCs w:val="28"/>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w:t>
      </w:r>
      <w:proofErr w:type="gramEnd"/>
      <w:r w:rsidRPr="00037DCD">
        <w:rPr>
          <w:color w:val="000000"/>
          <w:sz w:val="28"/>
          <w:szCs w:val="28"/>
        </w:rPr>
        <w:t xml:space="preserve"> Дети </w:t>
      </w:r>
      <w:r w:rsidRPr="00037DCD">
        <w:rPr>
          <w:color w:val="000000"/>
          <w:sz w:val="28"/>
          <w:szCs w:val="28"/>
        </w:rPr>
        <w:lastRenderedPageBreak/>
        <w:t>должны хорошо ориентироваться в окружающей обстановке, ее изменениях, правильно реагировать на них.</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i/>
          <w:iCs/>
          <w:color w:val="000000"/>
          <w:sz w:val="28"/>
          <w:szCs w:val="28"/>
          <w:u w:val="single"/>
        </w:rPr>
        <w:t>Примерная тематика целевых прогулок</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Младшая группа:</w:t>
      </w:r>
    </w:p>
    <w:p w:rsidR="006E31CF" w:rsidRPr="00037DCD" w:rsidRDefault="006E31CF" w:rsidP="00037DCD">
      <w:pPr>
        <w:pStyle w:val="a3"/>
        <w:numPr>
          <w:ilvl w:val="0"/>
          <w:numId w:val="4"/>
        </w:numPr>
        <w:shd w:val="clear" w:color="auto" w:fill="FFFFFF"/>
        <w:spacing w:before="0" w:beforeAutospacing="0" w:after="0" w:afterAutospacing="0"/>
        <w:ind w:left="0"/>
        <w:rPr>
          <w:color w:val="000000"/>
          <w:sz w:val="28"/>
          <w:szCs w:val="28"/>
        </w:rPr>
      </w:pPr>
      <w:r w:rsidRPr="00037DCD">
        <w:rPr>
          <w:color w:val="000000"/>
          <w:sz w:val="28"/>
          <w:szCs w:val="28"/>
        </w:rPr>
        <w:t>знакомство с улицей;</w:t>
      </w:r>
    </w:p>
    <w:p w:rsidR="006E31CF" w:rsidRPr="00037DCD" w:rsidRDefault="006E31CF" w:rsidP="00037DCD">
      <w:pPr>
        <w:pStyle w:val="a3"/>
        <w:numPr>
          <w:ilvl w:val="0"/>
          <w:numId w:val="4"/>
        </w:numPr>
        <w:shd w:val="clear" w:color="auto" w:fill="FFFFFF"/>
        <w:spacing w:before="0" w:beforeAutospacing="0" w:after="0" w:afterAutospacing="0"/>
        <w:ind w:left="0"/>
        <w:rPr>
          <w:color w:val="000000"/>
          <w:sz w:val="28"/>
          <w:szCs w:val="28"/>
        </w:rPr>
      </w:pPr>
      <w:r w:rsidRPr="00037DCD">
        <w:rPr>
          <w:color w:val="000000"/>
          <w:sz w:val="28"/>
          <w:szCs w:val="28"/>
        </w:rPr>
        <w:t>наблюдение за работой светофора;</w:t>
      </w:r>
    </w:p>
    <w:p w:rsidR="006E31CF" w:rsidRPr="00037DCD" w:rsidRDefault="006E31CF" w:rsidP="00037DCD">
      <w:pPr>
        <w:pStyle w:val="a3"/>
        <w:numPr>
          <w:ilvl w:val="0"/>
          <w:numId w:val="4"/>
        </w:numPr>
        <w:shd w:val="clear" w:color="auto" w:fill="FFFFFF"/>
        <w:spacing w:before="0" w:beforeAutospacing="0" w:after="0" w:afterAutospacing="0"/>
        <w:ind w:left="0"/>
        <w:rPr>
          <w:color w:val="000000"/>
          <w:sz w:val="28"/>
          <w:szCs w:val="28"/>
        </w:rPr>
      </w:pPr>
      <w:r w:rsidRPr="00037DCD">
        <w:rPr>
          <w:color w:val="000000"/>
          <w:sz w:val="28"/>
          <w:szCs w:val="28"/>
        </w:rPr>
        <w:t>наблюдение за транспортом;</w:t>
      </w:r>
    </w:p>
    <w:p w:rsidR="006E31CF" w:rsidRPr="00037DCD" w:rsidRDefault="006E31CF" w:rsidP="00037DCD">
      <w:pPr>
        <w:pStyle w:val="a3"/>
        <w:numPr>
          <w:ilvl w:val="0"/>
          <w:numId w:val="4"/>
        </w:numPr>
        <w:shd w:val="clear" w:color="auto" w:fill="FFFFFF"/>
        <w:spacing w:before="0" w:beforeAutospacing="0" w:after="0" w:afterAutospacing="0"/>
        <w:ind w:left="0"/>
        <w:rPr>
          <w:color w:val="000000"/>
          <w:sz w:val="28"/>
          <w:szCs w:val="28"/>
        </w:rPr>
      </w:pPr>
      <w:r w:rsidRPr="00037DCD">
        <w:rPr>
          <w:color w:val="000000"/>
          <w:sz w:val="28"/>
          <w:szCs w:val="28"/>
        </w:rPr>
        <w:t>пешеходный переход.</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Средняя группа:</w:t>
      </w:r>
    </w:p>
    <w:p w:rsidR="006E31CF" w:rsidRPr="00037DCD" w:rsidRDefault="006E31CF" w:rsidP="00037DCD">
      <w:pPr>
        <w:pStyle w:val="a3"/>
        <w:numPr>
          <w:ilvl w:val="0"/>
          <w:numId w:val="5"/>
        </w:numPr>
        <w:shd w:val="clear" w:color="auto" w:fill="FFFFFF"/>
        <w:spacing w:before="0" w:beforeAutospacing="0" w:after="0" w:afterAutospacing="0"/>
        <w:ind w:left="0"/>
        <w:rPr>
          <w:color w:val="000000"/>
          <w:sz w:val="28"/>
          <w:szCs w:val="28"/>
        </w:rPr>
      </w:pPr>
      <w:r w:rsidRPr="00037DCD">
        <w:rPr>
          <w:color w:val="000000"/>
          <w:sz w:val="28"/>
          <w:szCs w:val="28"/>
        </w:rPr>
        <w:t>знакомство с улицей;</w:t>
      </w:r>
    </w:p>
    <w:p w:rsidR="006E31CF" w:rsidRPr="00037DCD" w:rsidRDefault="006E31CF" w:rsidP="00037DCD">
      <w:pPr>
        <w:pStyle w:val="a3"/>
        <w:numPr>
          <w:ilvl w:val="0"/>
          <w:numId w:val="5"/>
        </w:numPr>
        <w:shd w:val="clear" w:color="auto" w:fill="FFFFFF"/>
        <w:spacing w:before="0" w:beforeAutospacing="0" w:after="0" w:afterAutospacing="0"/>
        <w:ind w:left="0"/>
        <w:rPr>
          <w:color w:val="000000"/>
          <w:sz w:val="28"/>
          <w:szCs w:val="28"/>
        </w:rPr>
      </w:pPr>
      <w:r w:rsidRPr="00037DCD">
        <w:rPr>
          <w:color w:val="000000"/>
          <w:sz w:val="28"/>
          <w:szCs w:val="28"/>
        </w:rPr>
        <w:t>наша улица;</w:t>
      </w:r>
    </w:p>
    <w:p w:rsidR="006E31CF" w:rsidRPr="00037DCD" w:rsidRDefault="006E31CF" w:rsidP="00037DCD">
      <w:pPr>
        <w:pStyle w:val="a3"/>
        <w:numPr>
          <w:ilvl w:val="0"/>
          <w:numId w:val="5"/>
        </w:numPr>
        <w:shd w:val="clear" w:color="auto" w:fill="FFFFFF"/>
        <w:spacing w:before="0" w:beforeAutospacing="0" w:after="0" w:afterAutospacing="0"/>
        <w:ind w:left="0"/>
        <w:rPr>
          <w:color w:val="000000"/>
          <w:sz w:val="28"/>
          <w:szCs w:val="28"/>
        </w:rPr>
      </w:pPr>
      <w:r w:rsidRPr="00037DCD">
        <w:rPr>
          <w:color w:val="000000"/>
          <w:sz w:val="28"/>
          <w:szCs w:val="28"/>
        </w:rPr>
        <w:t>сравнение легкового и грузового автомобилей;</w:t>
      </w:r>
    </w:p>
    <w:p w:rsidR="006E31CF" w:rsidRPr="00037DCD" w:rsidRDefault="006E31CF" w:rsidP="00037DCD">
      <w:pPr>
        <w:pStyle w:val="a3"/>
        <w:numPr>
          <w:ilvl w:val="0"/>
          <w:numId w:val="5"/>
        </w:numPr>
        <w:shd w:val="clear" w:color="auto" w:fill="FFFFFF"/>
        <w:spacing w:before="0" w:beforeAutospacing="0" w:after="0" w:afterAutospacing="0"/>
        <w:ind w:left="0"/>
        <w:rPr>
          <w:color w:val="000000"/>
          <w:sz w:val="28"/>
          <w:szCs w:val="28"/>
        </w:rPr>
      </w:pPr>
      <w:r w:rsidRPr="00037DCD">
        <w:rPr>
          <w:color w:val="000000"/>
          <w:sz w:val="28"/>
          <w:szCs w:val="28"/>
        </w:rPr>
        <w:t>наблюдение за светофором.</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Старшая группа:</w:t>
      </w:r>
    </w:p>
    <w:p w:rsidR="006E31CF" w:rsidRPr="00037DCD" w:rsidRDefault="006E31CF" w:rsidP="00037DCD">
      <w:pPr>
        <w:pStyle w:val="a3"/>
        <w:numPr>
          <w:ilvl w:val="0"/>
          <w:numId w:val="6"/>
        </w:numPr>
        <w:shd w:val="clear" w:color="auto" w:fill="FFFFFF"/>
        <w:spacing w:before="0" w:beforeAutospacing="0" w:after="0" w:afterAutospacing="0"/>
        <w:ind w:left="0"/>
        <w:rPr>
          <w:color w:val="000000"/>
          <w:sz w:val="28"/>
          <w:szCs w:val="28"/>
        </w:rPr>
      </w:pPr>
      <w:r w:rsidRPr="00037DCD">
        <w:rPr>
          <w:color w:val="000000"/>
          <w:sz w:val="28"/>
          <w:szCs w:val="28"/>
        </w:rPr>
        <w:t>улица;</w:t>
      </w:r>
    </w:p>
    <w:p w:rsidR="006E31CF" w:rsidRPr="00037DCD" w:rsidRDefault="006E31CF" w:rsidP="00037DCD">
      <w:pPr>
        <w:pStyle w:val="a3"/>
        <w:numPr>
          <w:ilvl w:val="0"/>
          <w:numId w:val="6"/>
        </w:numPr>
        <w:shd w:val="clear" w:color="auto" w:fill="FFFFFF"/>
        <w:spacing w:before="0" w:beforeAutospacing="0" w:after="0" w:afterAutospacing="0"/>
        <w:ind w:left="0"/>
        <w:rPr>
          <w:color w:val="000000"/>
          <w:sz w:val="28"/>
          <w:szCs w:val="28"/>
        </w:rPr>
      </w:pPr>
      <w:r w:rsidRPr="00037DCD">
        <w:rPr>
          <w:color w:val="000000"/>
          <w:sz w:val="28"/>
          <w:szCs w:val="28"/>
        </w:rPr>
        <w:t>правила поведения на улице;</w:t>
      </w:r>
    </w:p>
    <w:p w:rsidR="006E31CF" w:rsidRPr="00037DCD" w:rsidRDefault="006E31CF" w:rsidP="00037DCD">
      <w:pPr>
        <w:pStyle w:val="a3"/>
        <w:numPr>
          <w:ilvl w:val="0"/>
          <w:numId w:val="6"/>
        </w:numPr>
        <w:shd w:val="clear" w:color="auto" w:fill="FFFFFF"/>
        <w:spacing w:before="0" w:beforeAutospacing="0" w:after="0" w:afterAutospacing="0"/>
        <w:ind w:left="0"/>
        <w:rPr>
          <w:color w:val="000000"/>
          <w:sz w:val="28"/>
          <w:szCs w:val="28"/>
        </w:rPr>
      </w:pPr>
      <w:r w:rsidRPr="00037DCD">
        <w:rPr>
          <w:color w:val="000000"/>
          <w:sz w:val="28"/>
          <w:szCs w:val="28"/>
        </w:rPr>
        <w:t>наблюдение за транспортом;</w:t>
      </w:r>
    </w:p>
    <w:p w:rsidR="006E31CF" w:rsidRPr="00037DCD" w:rsidRDefault="006E31CF" w:rsidP="00037DCD">
      <w:pPr>
        <w:pStyle w:val="a3"/>
        <w:numPr>
          <w:ilvl w:val="0"/>
          <w:numId w:val="6"/>
        </w:numPr>
        <w:shd w:val="clear" w:color="auto" w:fill="FFFFFF"/>
        <w:spacing w:before="0" w:beforeAutospacing="0" w:after="0" w:afterAutospacing="0"/>
        <w:ind w:left="0"/>
        <w:rPr>
          <w:color w:val="000000"/>
          <w:sz w:val="28"/>
          <w:szCs w:val="28"/>
        </w:rPr>
      </w:pPr>
      <w:r w:rsidRPr="00037DCD">
        <w:rPr>
          <w:color w:val="000000"/>
          <w:sz w:val="28"/>
          <w:szCs w:val="28"/>
        </w:rPr>
        <w:t>прогулка пешехода;</w:t>
      </w:r>
    </w:p>
    <w:p w:rsidR="006E31CF" w:rsidRPr="00037DCD" w:rsidRDefault="006E31CF" w:rsidP="00037DCD">
      <w:pPr>
        <w:pStyle w:val="a3"/>
        <w:numPr>
          <w:ilvl w:val="0"/>
          <w:numId w:val="6"/>
        </w:numPr>
        <w:shd w:val="clear" w:color="auto" w:fill="FFFFFF"/>
        <w:spacing w:before="0" w:beforeAutospacing="0" w:after="0" w:afterAutospacing="0"/>
        <w:ind w:left="0"/>
        <w:rPr>
          <w:color w:val="000000"/>
          <w:sz w:val="28"/>
          <w:szCs w:val="28"/>
        </w:rPr>
      </w:pPr>
      <w:r w:rsidRPr="00037DCD">
        <w:rPr>
          <w:color w:val="000000"/>
          <w:sz w:val="28"/>
          <w:szCs w:val="28"/>
        </w:rPr>
        <w:t>переход;</w:t>
      </w:r>
    </w:p>
    <w:p w:rsidR="006E31CF" w:rsidRPr="00037DCD" w:rsidRDefault="006E31CF" w:rsidP="00037DCD">
      <w:pPr>
        <w:pStyle w:val="a3"/>
        <w:numPr>
          <w:ilvl w:val="0"/>
          <w:numId w:val="6"/>
        </w:numPr>
        <w:shd w:val="clear" w:color="auto" w:fill="FFFFFF"/>
        <w:spacing w:before="0" w:beforeAutospacing="0" w:after="0" w:afterAutospacing="0"/>
        <w:ind w:left="0"/>
        <w:rPr>
          <w:color w:val="000000"/>
          <w:sz w:val="28"/>
          <w:szCs w:val="28"/>
        </w:rPr>
      </w:pPr>
      <w:r w:rsidRPr="00037DCD">
        <w:rPr>
          <w:color w:val="000000"/>
          <w:sz w:val="28"/>
          <w:szCs w:val="28"/>
        </w:rPr>
        <w:t>перекресток;</w:t>
      </w:r>
    </w:p>
    <w:p w:rsidR="006E31CF" w:rsidRPr="00037DCD" w:rsidRDefault="006E31CF" w:rsidP="00037DCD">
      <w:pPr>
        <w:pStyle w:val="a3"/>
        <w:numPr>
          <w:ilvl w:val="0"/>
          <w:numId w:val="6"/>
        </w:numPr>
        <w:shd w:val="clear" w:color="auto" w:fill="FFFFFF"/>
        <w:spacing w:before="0" w:beforeAutospacing="0" w:after="0" w:afterAutospacing="0"/>
        <w:ind w:left="0"/>
        <w:rPr>
          <w:color w:val="000000"/>
          <w:sz w:val="28"/>
          <w:szCs w:val="28"/>
        </w:rPr>
      </w:pPr>
      <w:r w:rsidRPr="00037DCD">
        <w:rPr>
          <w:color w:val="000000"/>
          <w:sz w:val="28"/>
          <w:szCs w:val="28"/>
        </w:rPr>
        <w:t>наблюдение за работой светофора;</w:t>
      </w:r>
    </w:p>
    <w:p w:rsidR="006E31CF" w:rsidRPr="00037DCD" w:rsidRDefault="006E31CF" w:rsidP="00037DCD">
      <w:pPr>
        <w:pStyle w:val="a3"/>
        <w:numPr>
          <w:ilvl w:val="0"/>
          <w:numId w:val="6"/>
        </w:numPr>
        <w:shd w:val="clear" w:color="auto" w:fill="FFFFFF"/>
        <w:spacing w:before="0" w:beforeAutospacing="0" w:after="0" w:afterAutospacing="0"/>
        <w:ind w:left="0"/>
        <w:rPr>
          <w:color w:val="000000"/>
          <w:sz w:val="28"/>
          <w:szCs w:val="28"/>
        </w:rPr>
      </w:pPr>
      <w:r w:rsidRPr="00037DCD">
        <w:rPr>
          <w:color w:val="000000"/>
          <w:sz w:val="28"/>
          <w:szCs w:val="28"/>
        </w:rPr>
        <w:t>наблюдение за работой инспектора ДПС ГИБДД;</w:t>
      </w:r>
    </w:p>
    <w:p w:rsidR="006E31CF" w:rsidRPr="00037DCD" w:rsidRDefault="006E31CF" w:rsidP="00037DCD">
      <w:pPr>
        <w:pStyle w:val="a3"/>
        <w:numPr>
          <w:ilvl w:val="0"/>
          <w:numId w:val="6"/>
        </w:numPr>
        <w:shd w:val="clear" w:color="auto" w:fill="FFFFFF"/>
        <w:spacing w:before="0" w:beforeAutospacing="0" w:after="0" w:afterAutospacing="0"/>
        <w:ind w:left="0"/>
        <w:rPr>
          <w:color w:val="000000"/>
          <w:sz w:val="28"/>
          <w:szCs w:val="28"/>
        </w:rPr>
      </w:pPr>
      <w:r w:rsidRPr="00037DCD">
        <w:rPr>
          <w:color w:val="000000"/>
          <w:sz w:val="28"/>
          <w:szCs w:val="28"/>
        </w:rPr>
        <w:t>прогулка к автобусной остановке.</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Подготовительная группа:</w:t>
      </w:r>
    </w:p>
    <w:p w:rsidR="006E31CF" w:rsidRPr="00037DCD" w:rsidRDefault="006E31CF" w:rsidP="00037DCD">
      <w:pPr>
        <w:pStyle w:val="a3"/>
        <w:numPr>
          <w:ilvl w:val="0"/>
          <w:numId w:val="7"/>
        </w:numPr>
        <w:shd w:val="clear" w:color="auto" w:fill="FFFFFF"/>
        <w:spacing w:before="0" w:beforeAutospacing="0" w:after="0" w:afterAutospacing="0"/>
        <w:ind w:left="0"/>
        <w:rPr>
          <w:color w:val="000000"/>
          <w:sz w:val="28"/>
          <w:szCs w:val="28"/>
        </w:rPr>
      </w:pPr>
      <w:r w:rsidRPr="00037DCD">
        <w:rPr>
          <w:color w:val="000000"/>
          <w:sz w:val="28"/>
          <w:szCs w:val="28"/>
        </w:rPr>
        <w:t>улицы и перекрестки;</w:t>
      </w:r>
    </w:p>
    <w:p w:rsidR="006E31CF" w:rsidRPr="00037DCD" w:rsidRDefault="006E31CF" w:rsidP="00037DCD">
      <w:pPr>
        <w:pStyle w:val="a3"/>
        <w:numPr>
          <w:ilvl w:val="0"/>
          <w:numId w:val="7"/>
        </w:numPr>
        <w:shd w:val="clear" w:color="auto" w:fill="FFFFFF"/>
        <w:spacing w:before="0" w:beforeAutospacing="0" w:after="0" w:afterAutospacing="0"/>
        <w:ind w:left="0"/>
        <w:rPr>
          <w:color w:val="000000"/>
          <w:sz w:val="28"/>
          <w:szCs w:val="28"/>
        </w:rPr>
      </w:pPr>
      <w:r w:rsidRPr="00037DCD">
        <w:rPr>
          <w:color w:val="000000"/>
          <w:sz w:val="28"/>
          <w:szCs w:val="28"/>
        </w:rPr>
        <w:t>правила дорожного движения;</w:t>
      </w:r>
    </w:p>
    <w:p w:rsidR="006E31CF" w:rsidRPr="00037DCD" w:rsidRDefault="006E31CF" w:rsidP="00037DCD">
      <w:pPr>
        <w:pStyle w:val="a3"/>
        <w:numPr>
          <w:ilvl w:val="0"/>
          <w:numId w:val="7"/>
        </w:numPr>
        <w:shd w:val="clear" w:color="auto" w:fill="FFFFFF"/>
        <w:spacing w:before="0" w:beforeAutospacing="0" w:after="0" w:afterAutospacing="0"/>
        <w:ind w:left="0"/>
        <w:rPr>
          <w:color w:val="000000"/>
          <w:sz w:val="28"/>
          <w:szCs w:val="28"/>
        </w:rPr>
      </w:pPr>
      <w:r w:rsidRPr="00037DCD">
        <w:rPr>
          <w:color w:val="000000"/>
          <w:sz w:val="28"/>
          <w:szCs w:val="28"/>
        </w:rPr>
        <w:t>наблюдение за работой светофора;</w:t>
      </w:r>
    </w:p>
    <w:p w:rsidR="006E31CF" w:rsidRPr="00037DCD" w:rsidRDefault="006E31CF" w:rsidP="00037DCD">
      <w:pPr>
        <w:pStyle w:val="a3"/>
        <w:numPr>
          <w:ilvl w:val="0"/>
          <w:numId w:val="7"/>
        </w:numPr>
        <w:shd w:val="clear" w:color="auto" w:fill="FFFFFF"/>
        <w:spacing w:before="0" w:beforeAutospacing="0" w:after="0" w:afterAutospacing="0"/>
        <w:ind w:left="0"/>
        <w:rPr>
          <w:color w:val="000000"/>
          <w:sz w:val="28"/>
          <w:szCs w:val="28"/>
        </w:rPr>
      </w:pPr>
      <w:r w:rsidRPr="00037DCD">
        <w:rPr>
          <w:color w:val="000000"/>
          <w:sz w:val="28"/>
          <w:szCs w:val="28"/>
        </w:rPr>
        <w:t>наблюдение за движением машин и работой водителя;</w:t>
      </w:r>
    </w:p>
    <w:p w:rsidR="006E31CF" w:rsidRPr="00037DCD" w:rsidRDefault="006E31CF" w:rsidP="00037DCD">
      <w:pPr>
        <w:pStyle w:val="a3"/>
        <w:numPr>
          <w:ilvl w:val="0"/>
          <w:numId w:val="7"/>
        </w:numPr>
        <w:shd w:val="clear" w:color="auto" w:fill="FFFFFF"/>
        <w:spacing w:before="0" w:beforeAutospacing="0" w:after="0" w:afterAutospacing="0"/>
        <w:ind w:left="0"/>
        <w:rPr>
          <w:color w:val="000000"/>
          <w:sz w:val="28"/>
          <w:szCs w:val="28"/>
        </w:rPr>
      </w:pPr>
      <w:r w:rsidRPr="00037DCD">
        <w:rPr>
          <w:color w:val="000000"/>
          <w:sz w:val="28"/>
          <w:szCs w:val="28"/>
        </w:rPr>
        <w:t>наблюдение за работой инспектора ДПС ГИБДД;</w:t>
      </w:r>
    </w:p>
    <w:p w:rsidR="006E31CF" w:rsidRPr="00037DCD" w:rsidRDefault="006E31CF" w:rsidP="00037DCD">
      <w:pPr>
        <w:pStyle w:val="a3"/>
        <w:numPr>
          <w:ilvl w:val="0"/>
          <w:numId w:val="7"/>
        </w:numPr>
        <w:shd w:val="clear" w:color="auto" w:fill="FFFFFF"/>
        <w:spacing w:before="0" w:beforeAutospacing="0" w:after="0" w:afterAutospacing="0"/>
        <w:ind w:left="0"/>
        <w:rPr>
          <w:color w:val="000000"/>
          <w:sz w:val="28"/>
          <w:szCs w:val="28"/>
        </w:rPr>
      </w:pPr>
      <w:r w:rsidRPr="00037DCD">
        <w:rPr>
          <w:color w:val="000000"/>
          <w:sz w:val="28"/>
          <w:szCs w:val="28"/>
        </w:rPr>
        <w:t>значение дорожных знаков;</w:t>
      </w:r>
    </w:p>
    <w:p w:rsidR="006E31CF" w:rsidRPr="00037DCD" w:rsidRDefault="006E31CF" w:rsidP="00037DCD">
      <w:pPr>
        <w:pStyle w:val="a3"/>
        <w:numPr>
          <w:ilvl w:val="0"/>
          <w:numId w:val="7"/>
        </w:numPr>
        <w:shd w:val="clear" w:color="auto" w:fill="FFFFFF"/>
        <w:spacing w:before="0" w:beforeAutospacing="0" w:after="0" w:afterAutospacing="0"/>
        <w:ind w:left="0"/>
        <w:rPr>
          <w:color w:val="000000"/>
          <w:sz w:val="28"/>
          <w:szCs w:val="28"/>
        </w:rPr>
      </w:pPr>
      <w:r w:rsidRPr="00037DCD">
        <w:rPr>
          <w:color w:val="000000"/>
          <w:sz w:val="28"/>
          <w:szCs w:val="28"/>
        </w:rPr>
        <w:t>знакомство с местом остановки пассажирского транспорта;</w:t>
      </w:r>
    </w:p>
    <w:p w:rsidR="006E31CF" w:rsidRPr="00037DCD" w:rsidRDefault="006E31CF" w:rsidP="00037DCD">
      <w:pPr>
        <w:pStyle w:val="a3"/>
        <w:numPr>
          <w:ilvl w:val="0"/>
          <w:numId w:val="7"/>
        </w:numPr>
        <w:shd w:val="clear" w:color="auto" w:fill="FFFFFF"/>
        <w:spacing w:before="0" w:beforeAutospacing="0" w:after="0" w:afterAutospacing="0"/>
        <w:ind w:left="0"/>
        <w:rPr>
          <w:color w:val="000000"/>
          <w:sz w:val="28"/>
          <w:szCs w:val="28"/>
        </w:rPr>
      </w:pPr>
      <w:r w:rsidRPr="00037DCD">
        <w:rPr>
          <w:color w:val="000000"/>
          <w:sz w:val="28"/>
          <w:szCs w:val="28"/>
        </w:rPr>
        <w:t>пешеходный переход (подземный и наземный);</w:t>
      </w:r>
    </w:p>
    <w:p w:rsidR="006E31CF" w:rsidRPr="00037DCD" w:rsidRDefault="006E31CF" w:rsidP="00037DCD">
      <w:pPr>
        <w:pStyle w:val="a3"/>
        <w:numPr>
          <w:ilvl w:val="0"/>
          <w:numId w:val="7"/>
        </w:numPr>
        <w:shd w:val="clear" w:color="auto" w:fill="FFFFFF"/>
        <w:spacing w:before="0" w:beforeAutospacing="0" w:after="0" w:afterAutospacing="0"/>
        <w:ind w:left="0"/>
        <w:rPr>
          <w:color w:val="000000"/>
          <w:sz w:val="28"/>
          <w:szCs w:val="28"/>
        </w:rPr>
      </w:pPr>
      <w:r w:rsidRPr="00037DCD">
        <w:rPr>
          <w:color w:val="000000"/>
          <w:sz w:val="28"/>
          <w:szCs w:val="28"/>
        </w:rPr>
        <w:t>островок безопасности.</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 </w:t>
      </w:r>
      <w:r w:rsidRPr="00037DCD">
        <w:rPr>
          <w:b/>
          <w:bCs/>
          <w:color w:val="000000"/>
          <w:sz w:val="28"/>
          <w:szCs w:val="28"/>
        </w:rPr>
        <w:t>Просвещение родителей по вопросам обучения детей правилам дорожного движения</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Организуя столь важную работу по профилактике детского дорожно-транспортного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 xml:space="preserve">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w:t>
      </w:r>
      <w:r w:rsidRPr="00037DCD">
        <w:rPr>
          <w:color w:val="000000"/>
          <w:sz w:val="28"/>
          <w:szCs w:val="28"/>
        </w:rPr>
        <w:lastRenderedPageBreak/>
        <w:t>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 отражатели. Многие игрушки, значки, наклейки на детских рюкзаках имеют свойства отражателей. Чем их больше на одежде и вещах ребенка, тем лучше.</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Следует разъяснять детям, что машина, даже припаркованная, может в любой момент двинуться с места, неожиданно выехать из-за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 xml:space="preserve">Нельзя разрешать детям играть самостоятельно на улице </w:t>
      </w:r>
      <w:proofErr w:type="gramStart"/>
      <w:r w:rsidRPr="00037DCD">
        <w:rPr>
          <w:color w:val="000000"/>
          <w:sz w:val="28"/>
          <w:szCs w:val="28"/>
        </w:rPr>
        <w:t>где либо кроме детских площадок, а кататься на санках можно позволять только с тех горок, которые родители видели сами и уверены, что они безопасны</w:t>
      </w:r>
      <w:proofErr w:type="gramEnd"/>
      <w:r w:rsidRPr="00037DCD">
        <w:rPr>
          <w:color w:val="000000"/>
          <w:sz w:val="28"/>
          <w:szCs w:val="28"/>
        </w:rPr>
        <w:t>.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 xml:space="preserve">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w:t>
      </w:r>
      <w:proofErr w:type="gramStart"/>
      <w:r w:rsidRPr="00037DCD">
        <w:rPr>
          <w:color w:val="000000"/>
          <w:sz w:val="28"/>
          <w:szCs w:val="28"/>
        </w:rPr>
        <w:t xml:space="preserve">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w:t>
      </w:r>
      <w:r w:rsidRPr="00037DCD">
        <w:rPr>
          <w:color w:val="000000"/>
          <w:sz w:val="28"/>
          <w:szCs w:val="28"/>
        </w:rPr>
        <w:lastRenderedPageBreak/>
        <w:t>обозначающие направление движения и местонахождение предмета.</w:t>
      </w:r>
      <w:proofErr w:type="gramEnd"/>
      <w:r w:rsidRPr="00037DCD">
        <w:rPr>
          <w:color w:val="000000"/>
          <w:sz w:val="28"/>
          <w:szCs w:val="28"/>
        </w:rPr>
        <w:t xml:space="preserve"> </w:t>
      </w:r>
      <w:proofErr w:type="gramStart"/>
      <w:r w:rsidRPr="00037DCD">
        <w:rPr>
          <w:color w:val="000000"/>
          <w:sz w:val="28"/>
          <w:szCs w:val="28"/>
        </w:rPr>
        <w:t>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roofErr w:type="gramEnd"/>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 xml:space="preserve">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w:t>
      </w:r>
      <w:proofErr w:type="gramStart"/>
      <w:r w:rsidRPr="00037DCD">
        <w:rPr>
          <w:color w:val="000000"/>
          <w:sz w:val="28"/>
          <w:szCs w:val="28"/>
        </w:rPr>
        <w:t>растеряется</w:t>
      </w:r>
      <w:proofErr w:type="gramEnd"/>
      <w:r w:rsidRPr="00037DCD">
        <w:rPr>
          <w:color w:val="000000"/>
          <w:sz w:val="28"/>
          <w:szCs w:val="28"/>
        </w:rPr>
        <w:t xml:space="preserve">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каким-нибудь пожилым людям или продавцу в магазине.</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6E31CF" w:rsidRPr="00037DCD" w:rsidRDefault="006E31CF" w:rsidP="00037DCD">
      <w:pPr>
        <w:pStyle w:val="a3"/>
        <w:shd w:val="clear" w:color="auto" w:fill="FFFFFF"/>
        <w:spacing w:before="0" w:beforeAutospacing="0" w:after="0" w:afterAutospacing="0"/>
        <w:rPr>
          <w:color w:val="000000"/>
          <w:sz w:val="28"/>
          <w:szCs w:val="28"/>
        </w:rPr>
      </w:pPr>
      <w:r w:rsidRPr="00037DCD">
        <w:rPr>
          <w:color w:val="000000"/>
          <w:sz w:val="28"/>
          <w:szCs w:val="28"/>
        </w:rPr>
        <w:t> </w:t>
      </w:r>
    </w:p>
    <w:p w:rsidR="00C83753" w:rsidRPr="00037DCD" w:rsidRDefault="00C83753" w:rsidP="00037DCD">
      <w:pPr>
        <w:spacing w:after="0" w:line="240" w:lineRule="auto"/>
        <w:rPr>
          <w:rFonts w:ascii="Times New Roman" w:hAnsi="Times New Roman" w:cs="Times New Roman"/>
          <w:sz w:val="28"/>
          <w:szCs w:val="28"/>
        </w:rPr>
      </w:pPr>
    </w:p>
    <w:sectPr w:rsidR="00C83753" w:rsidRPr="00037DCD" w:rsidSect="00037DCD">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A84"/>
    <w:multiLevelType w:val="multilevel"/>
    <w:tmpl w:val="57EA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A31A1"/>
    <w:multiLevelType w:val="multilevel"/>
    <w:tmpl w:val="6C92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65416"/>
    <w:multiLevelType w:val="multilevel"/>
    <w:tmpl w:val="48AE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E7D36"/>
    <w:multiLevelType w:val="multilevel"/>
    <w:tmpl w:val="9A40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163B1"/>
    <w:multiLevelType w:val="multilevel"/>
    <w:tmpl w:val="8252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70394"/>
    <w:multiLevelType w:val="multilevel"/>
    <w:tmpl w:val="040C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E2F4C"/>
    <w:multiLevelType w:val="multilevel"/>
    <w:tmpl w:val="8A8CA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5C56B9"/>
    <w:multiLevelType w:val="multilevel"/>
    <w:tmpl w:val="7BE2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D1E0F"/>
    <w:multiLevelType w:val="multilevel"/>
    <w:tmpl w:val="CA96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223520"/>
    <w:multiLevelType w:val="multilevel"/>
    <w:tmpl w:val="81CE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710B55"/>
    <w:multiLevelType w:val="multilevel"/>
    <w:tmpl w:val="FC1A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A84FFC"/>
    <w:multiLevelType w:val="multilevel"/>
    <w:tmpl w:val="DDF8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3"/>
  </w:num>
  <w:num w:numId="4">
    <w:abstractNumId w:val="9"/>
  </w:num>
  <w:num w:numId="5">
    <w:abstractNumId w:val="10"/>
  </w:num>
  <w:num w:numId="6">
    <w:abstractNumId w:val="4"/>
  </w:num>
  <w:num w:numId="7">
    <w:abstractNumId w:val="8"/>
  </w:num>
  <w:num w:numId="8">
    <w:abstractNumId w:val="1"/>
  </w:num>
  <w:num w:numId="9">
    <w:abstractNumId w:val="6"/>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E31CF"/>
    <w:rsid w:val="00037DCD"/>
    <w:rsid w:val="0024061B"/>
    <w:rsid w:val="00347309"/>
    <w:rsid w:val="00394224"/>
    <w:rsid w:val="006E31CF"/>
    <w:rsid w:val="00950B72"/>
    <w:rsid w:val="00C83753"/>
    <w:rsid w:val="00CD4D71"/>
    <w:rsid w:val="00D01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31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2822</Words>
  <Characters>16086</Characters>
  <Application>Microsoft Office Word</Application>
  <DocSecurity>0</DocSecurity>
  <Lines>134</Lines>
  <Paragraphs>37</Paragraphs>
  <ScaleCrop>false</ScaleCrop>
  <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Мамиk</cp:lastModifiedBy>
  <cp:revision>5</cp:revision>
  <dcterms:created xsi:type="dcterms:W3CDTF">2018-01-09T14:27:00Z</dcterms:created>
  <dcterms:modified xsi:type="dcterms:W3CDTF">2018-01-23T19:33:00Z</dcterms:modified>
</cp:coreProperties>
</file>