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D" w:rsidRDefault="00634E5D" w:rsidP="00634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5D" w:rsidRDefault="00634E5D" w:rsidP="00634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E5D">
        <w:rPr>
          <w:rFonts w:ascii="Times New Roman" w:hAnsi="Times New Roman" w:cs="Times New Roman"/>
          <w:b/>
          <w:sz w:val="28"/>
          <w:szCs w:val="28"/>
        </w:rPr>
        <w:t xml:space="preserve">Планирование и организация совместных форм работы с семьей, направленных на формирование ЗОЖ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5D" w:rsidRPr="00634E5D" w:rsidRDefault="00634E5D" w:rsidP="0063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Антонова А.А.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</w:p>
    <w:p w:rsidR="00634E5D" w:rsidRPr="00634E5D" w:rsidRDefault="00634E5D" w:rsidP="0063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 Цель взаимодействия педагогов с родителями  по вопросам формирования здорового образа жизни - это не передача им научных психолого-педагогических знаний, а формирование у них способности  понимать потребности ребенка  и обеспечить возможность удовлетворять их («педагогической компетенции»)  и умения родителей анализировать собственную воспитательную деятельность («педагогической рефлексии»). Сущность взаимодействия семьи и ДОУ в формировании здорового образа жизни,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учреждении. Все, чему мы учим детей, они должны применять в реальной жизни. Особое внимание следует уделять следующим </w:t>
      </w:r>
      <w:r w:rsidRPr="0063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компонентам здорового образа жизни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занятия физкультурой, прогулки;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вредных привычек у родителей и наглядный пример;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дружелюбное отношение друг к другу, развитие умения слушать и говорить, умения отличать ложь от правды;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окружающей среде, к природе;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воспитание, своевременное посещение врача, выполнение различных рекомендаций;</w:t>
      </w:r>
    </w:p>
    <w:p w:rsidR="00634E5D" w:rsidRPr="00634E5D" w:rsidRDefault="00634E5D" w:rsidP="00634E5D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понятия «не вреди себе сам».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  <w:t>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 ДОУ и семьи должно носить системный характер. Система такого взаимодействия складывается из различных форм работы, которые могут быть представлены последующим основанием.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проведения.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формы работы по данному основанию могут быть разделены на ежедневные, еженедельные,  ежемесячные и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с другой периодичностью или по необходимости.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может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помещении ДОУ или за его пределами.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участников.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может организовать взаимодействие с подгруппой или группой родителей, индивидуально.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 участников.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совместных мероприятий в них могут участвовать педагоги (воспитатели, муз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уководитель, инструктор по физкультуре, социальный педагог, заместитель заведующего, заведующий) и родители, или педагоги, родители и дети.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Задачи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взаимодействии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семьей.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могут подразделяться на повышающие педагогическую компетентность родителей и способствующие включение их в деятельность ДОУ.</w:t>
      </w:r>
      <w:proofErr w:type="gramEnd"/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 взаимодействие педагогов с родителями.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Взаимодействие педагогов с родителями может носить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(личный) или опосредованный наглядностью характера.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Деятельность участников.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Участники единого образовательного процесса могут взаимодействовать в познавательной, трудовой или </w:t>
      </w:r>
      <w:proofErr w:type="spell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634E5D" w:rsidRPr="00634E5D" w:rsidRDefault="00634E5D" w:rsidP="0063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При выборе форм работы с родителями необходимо учитывать:</w:t>
      </w:r>
    </w:p>
    <w:p w:rsidR="00634E5D" w:rsidRDefault="00634E5D" w:rsidP="00634E5D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темперамента ребенка (сангвиник, холерик, меланхолик, флегматик).</w:t>
      </w:r>
    </w:p>
    <w:p w:rsidR="00634E5D" w:rsidRDefault="00634E5D" w:rsidP="00634E5D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E5D" w:rsidRPr="00634E5D" w:rsidRDefault="00634E5D" w:rsidP="00634E5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E5D" w:rsidRPr="00634E5D" w:rsidRDefault="00634E5D" w:rsidP="00634E5D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семьи (полная, неполная, малообеспеченная,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многодетная,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семьисоциального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</w:t>
      </w:r>
      <w:proofErr w:type="spell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34E5D" w:rsidRPr="00634E5D" w:rsidRDefault="00634E5D" w:rsidP="00634E5D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жизни семей (открытый, закрытый, мобильный, активный, учитывать, кому принадлежит доминирующая роль в семье, характер и стиль семейных отношений).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включает в себя проведение теоретико-практических семинаров по вопросам оздоровления (закаливание, двигательная активность, питание, релаксация, дыхательные системы и т.д.), практических занятий, семейных соревнований «Папа, мама, я – спортивная семья», дней открытых дверей и других мероприятий.</w:t>
      </w:r>
      <w:proofErr w:type="gramEnd"/>
    </w:p>
    <w:p w:rsidR="00634E5D" w:rsidRPr="00634E5D" w:rsidRDefault="00634E5D" w:rsidP="0063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работы с родителями по организации здорового образа жизни детей необходимо использовать хорошо зарекомендовавшие себя формы традиционного формирования знаний родителей о способах физкультурно-оздоровительной работы (собрания, дни открытых дверей, акции, наглядная агитация, открытые мероприятия) и нетрадиционные формы (индивидуальные беседы об организации предметно-пространственной среды в домашних условиях, организацией практикумов - с демонстрацией вариантов использования игрушек и спортивного инвентаря).</w:t>
      </w:r>
      <w:proofErr w:type="gramEnd"/>
    </w:p>
    <w:p w:rsidR="00634E5D" w:rsidRPr="00634E5D" w:rsidRDefault="00634E5D" w:rsidP="0063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 ДОУ используют в своей работе следующие формы и методы:</w:t>
      </w:r>
    </w:p>
    <w:p w:rsidR="00634E5D" w:rsidRPr="00634E5D" w:rsidRDefault="00634E5D" w:rsidP="00634E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Интерактивная форма: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анкетирование; интервьюирование; дискуссия; круглые столы; консультации специалистов.</w:t>
      </w:r>
    </w:p>
    <w:p w:rsidR="00634E5D" w:rsidRPr="00634E5D" w:rsidRDefault="00634E5D" w:rsidP="00634E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Традиционная форма: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 w:rsidR="00634E5D" w:rsidRPr="00634E5D" w:rsidRDefault="00634E5D" w:rsidP="00634E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Просветительская форма;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СМИ для освещения деятельности ДОУ по формированию ЗОЖ у детей; организация клуба «Здоровая семья»; выпуск бюллетеней, информационных листков; стенд «Здоровье с детства»; уголок в группах.</w:t>
      </w:r>
    </w:p>
    <w:p w:rsidR="00634E5D" w:rsidRPr="00634E5D" w:rsidRDefault="00634E5D" w:rsidP="00634E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Государственно - общественная форма: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творческой инициативной группы «Мы за здоровый образ жизни».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решить проблему оздоровления детей, необходимо установить доверительно-деловые контакты 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участвующими в воспитании. В работе с семьёй выделяется несколько </w:t>
      </w:r>
      <w:r w:rsidRPr="0063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этапов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Знакомство с родителями, установление с ними доверительных отношений.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Знакомство с жизнью семьи, её интересами, проблемами, трудностями в воспитании здорового ребёнка (анкетирование)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планировании и проведении такой работы большую помощь оказывает анкетирование родителей, которое проводится в начале учебного года и включает в себя следующие вопросы:</w:t>
      </w:r>
    </w:p>
    <w:p w:rsidR="00634E5D" w:rsidRPr="00634E5D" w:rsidRDefault="00634E5D" w:rsidP="00634E5D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почему Ваш ребенок болеет? Что, по Вашему мнению, будет способствовать укреплению его здоровья?</w:t>
      </w:r>
    </w:p>
    <w:p w:rsidR="00634E5D" w:rsidRPr="00634E5D" w:rsidRDefault="00634E5D" w:rsidP="00634E5D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закаливания Вы используете дома? Занимаетесь ли с ребенком утренней гимнастикой, спортивными играми?</w:t>
      </w:r>
    </w:p>
    <w:p w:rsidR="00634E5D" w:rsidRPr="00634E5D" w:rsidRDefault="00634E5D" w:rsidP="00634E5D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дома спортивный инвентарь или какое-либо оборудование для занятий спортом?</w:t>
      </w:r>
    </w:p>
    <w:p w:rsidR="00634E5D" w:rsidRPr="00634E5D" w:rsidRDefault="00634E5D" w:rsidP="00634E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вопросы физического воспитания и </w:t>
      </w:r>
      <w:proofErr w:type="spell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оздоравливания</w:t>
      </w:r>
      <w:proofErr w:type="spell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организма Вас интересуют? Какие формы мероприятий для родителей Вы предлагаете по данным темам?</w:t>
      </w:r>
    </w:p>
    <w:p w:rsidR="00634E5D" w:rsidRPr="00634E5D" w:rsidRDefault="00634E5D" w:rsidP="00634E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Посещает ли Ваш ребенок какую-либо спортивную секцию? В чем, на Ваш взгляд, ее польза? Какие секции Вы предлагаете организовать в нашем образовательном учреждении?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Формирование установки на сотрудничество. Здесь можно предложить следующие формы работы: анкетирование родителей с целью выявления знаний и умений по воспитанию здорового   ребёнка, ознакомление родителей с результатами 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обследования детей, индивидуальные и групповые консультации, рекомендации, выставки, открытые занятия.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Организация открытых мероприятий, причём родителям предлагают не только педагогические занятия, но и осуществляют практическую подготовку по вопросам воспитания здорового ребёнка.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34E5D" w:rsidRPr="00634E5D" w:rsidRDefault="00634E5D" w:rsidP="00634E5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На этом этапе эффективными формами работы с родителями являются: совместные физкультурные досуги, праздники, туристические походы, дни открытых дверей, привлечение родителей к изготовлению инвентаря и оборудования для спортивного зала и физкультурных праздников, демонстрация передового опыта семейного воспитания.</w:t>
      </w:r>
    </w:p>
    <w:p w:rsidR="00634E5D" w:rsidRPr="00634E5D" w:rsidRDefault="00634E5D" w:rsidP="00634E5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имеет и проведение родительских собраний, целью которых может служить то, чтобы показать родителям, что физическое воспитание – это основа формирования здорового, крепкого, закалённого, жизнерадостного ребенка, способного к последующей активной творческой деятельности. Физическое воспитание комплексно решает задачи умственного, нравственного, эстетического и трудового воспитания.</w:t>
      </w:r>
    </w:p>
    <w:p w:rsidR="00634E5D" w:rsidRPr="00634E5D" w:rsidRDefault="00634E5D" w:rsidP="00634E5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Ознакомившись с условиями и жизнью семьи, можно сделать вывод, что взрослые по отношению к ЗОЖ и физическому развитию ребенка условно делятся на следующие </w:t>
      </w:r>
      <w:r w:rsidRPr="0063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группы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63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группе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взрослые, которые недооценивают значение физического воспитания детей, не уделяют должного внимания этому вопросу. В этом случае необходима индивидуальная работа с родителями.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отнесенным ко </w:t>
      </w:r>
      <w:r w:rsidRPr="0063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группе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разделяют взгляды на воспитание у детей потребности в ЗОЖ, но им не хватает знаний и опыта, у них отсутствует желание заниматься ребенком. Большинство родителей с такими установками полагаются на работу детского сада.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Третью группу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взрослые, которые с удовольствием занимаются с детьми физкультурой, стремятся воспитать здорового ребенка. Они являются опорой в работе инструктора с родителями, занимают активную позицию в жизни ДОУ. Их опыт можно использовать в работе с другими группами родителей.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Таким образом, разделив взрослых на условные группы, коллектив ДОУ может осуществить дифференцированный подход в работе с семьями воспитанников.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3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Путями установления сотрудничества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 </w:t>
      </w:r>
      <w:r w:rsidRPr="0063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и второй групп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   Предоставление возможности наблюдать своего ребенка на групповых и совместных занятиях, праздниках, развлечениях.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   Проведение групповых консультаций, бесед.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Предоставление родителям литературы из педагогической библиотеки ДОУ.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Привлечение родителей в оказание помощи при подготовке спортивных мероприятий. (Например, принять участие в судействе соревнований).</w:t>
      </w:r>
    </w:p>
    <w:p w:rsidR="00634E5D" w:rsidRPr="00634E5D" w:rsidRDefault="00634E5D" w:rsidP="00634E5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 </w:t>
      </w:r>
      <w:r w:rsidRPr="0063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третьей группы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опорой инструктора и воспитателя, их опыт в физическом воспитании детей нужно предлагать для изучения и применения всем родителям. Это может быть организация фотовыставки «Делимся семейным опытом воспитания здорового ребенка», организация конкурсов на самые интересные спортивные подвижные игры с участием детей и родителей.</w:t>
      </w:r>
    </w:p>
    <w:p w:rsidR="00634E5D" w:rsidRPr="00634E5D" w:rsidRDefault="00634E5D" w:rsidP="0063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Сегодня закон «Об образовании» в Российской Федерации определяет, что родители являются первыми педагогами своих детей. Поэтому родители совместно с педагогами должны заложить основы физического, нравственного, интеллектуального развития личности ребёнка.</w:t>
      </w:r>
    </w:p>
    <w:p w:rsidR="00634E5D" w:rsidRPr="00634E5D" w:rsidRDefault="00634E5D" w:rsidP="0063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34E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педагогам: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(заполните таблицу)</w:t>
      </w:r>
      <w:r w:rsidRPr="0063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Подобрать наиболее рациональную форму ознакомления родителей с темами по формированию ЗОЖ дошкольника, обозначить участников.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4"/>
        <w:gridCol w:w="2208"/>
        <w:gridCol w:w="3128"/>
      </w:tblGrid>
      <w:tr w:rsidR="00634E5D" w:rsidRPr="00634E5D" w:rsidTr="00634E5D">
        <w:trPr>
          <w:trHeight w:val="24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276b19ba64c34f80261d01d87c337f03492049b"/>
            <w:bookmarkStart w:id="1" w:name="0"/>
            <w:bookmarkEnd w:id="0"/>
            <w:bookmarkEnd w:id="1"/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-«Береги зубы смолоду»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-«Оказание первой помощи при отравлении, травме»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-«Влияние ТВ на здоровье дошкольников»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«Закаляйся, если хочешь быть </w:t>
            </w:r>
            <w:proofErr w:type="gramStart"/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-«Личная гигиена дома»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«Полезная кухня»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«Выходные с пользой для здоровья»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4E5D" w:rsidRPr="00634E5D" w:rsidTr="00634E5D">
        <w:trPr>
          <w:trHeight w:val="460"/>
        </w:trPr>
        <w:tc>
          <w:tcPr>
            <w:tcW w:w="40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-«Вредные привычки»</w:t>
            </w:r>
          </w:p>
        </w:tc>
        <w:tc>
          <w:tcPr>
            <w:tcW w:w="20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E5D" w:rsidRPr="00634E5D" w:rsidRDefault="00634E5D" w:rsidP="00634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83753" w:rsidRPr="00634E5D" w:rsidRDefault="00C83753">
      <w:pPr>
        <w:rPr>
          <w:rFonts w:ascii="Times New Roman" w:hAnsi="Times New Roman" w:cs="Times New Roman"/>
          <w:sz w:val="24"/>
          <w:szCs w:val="24"/>
        </w:rPr>
      </w:pPr>
    </w:p>
    <w:sectPr w:rsidR="00C83753" w:rsidRPr="00634E5D" w:rsidSect="00634E5D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7BA"/>
    <w:multiLevelType w:val="multilevel"/>
    <w:tmpl w:val="E3D6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A01EE"/>
    <w:multiLevelType w:val="multilevel"/>
    <w:tmpl w:val="8DD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8443E"/>
    <w:multiLevelType w:val="multilevel"/>
    <w:tmpl w:val="9E1A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532FF"/>
    <w:multiLevelType w:val="multilevel"/>
    <w:tmpl w:val="4C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A626F"/>
    <w:multiLevelType w:val="multilevel"/>
    <w:tmpl w:val="115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5D"/>
    <w:rsid w:val="00142C0E"/>
    <w:rsid w:val="0024061B"/>
    <w:rsid w:val="00394224"/>
    <w:rsid w:val="005B0FF7"/>
    <w:rsid w:val="00634E5D"/>
    <w:rsid w:val="008F3958"/>
    <w:rsid w:val="00950B72"/>
    <w:rsid w:val="00B34C8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4E5D"/>
  </w:style>
  <w:style w:type="character" w:customStyle="1" w:styleId="c6">
    <w:name w:val="c6"/>
    <w:basedOn w:val="a0"/>
    <w:rsid w:val="00634E5D"/>
  </w:style>
  <w:style w:type="paragraph" w:customStyle="1" w:styleId="c18">
    <w:name w:val="c18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E5D"/>
  </w:style>
  <w:style w:type="character" w:customStyle="1" w:styleId="c0">
    <w:name w:val="c0"/>
    <w:basedOn w:val="a0"/>
    <w:rsid w:val="00634E5D"/>
  </w:style>
  <w:style w:type="character" w:customStyle="1" w:styleId="c22">
    <w:name w:val="c22"/>
    <w:basedOn w:val="a0"/>
    <w:rsid w:val="00634E5D"/>
  </w:style>
  <w:style w:type="paragraph" w:customStyle="1" w:styleId="c19">
    <w:name w:val="c19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3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2019-07-23T13:47:00Z</cp:lastPrinted>
  <dcterms:created xsi:type="dcterms:W3CDTF">2019-07-23T13:44:00Z</dcterms:created>
  <dcterms:modified xsi:type="dcterms:W3CDTF">2019-07-23T13:55:00Z</dcterms:modified>
</cp:coreProperties>
</file>