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DA" w:rsidRDefault="00CC6FDA" w:rsidP="00CC6FDA">
      <w:pPr>
        <w:pStyle w:val="c5"/>
        <w:shd w:val="clear" w:color="auto" w:fill="FFFFFF"/>
        <w:spacing w:before="0" w:beforeAutospacing="0" w:after="0" w:afterAutospacing="0"/>
        <w:jc w:val="center"/>
        <w:rPr>
          <w:rStyle w:val="c4"/>
          <w:b/>
          <w:bCs/>
          <w:color w:val="000000"/>
        </w:rPr>
      </w:pPr>
      <w:r w:rsidRPr="00CC6FDA">
        <w:rPr>
          <w:rStyle w:val="c4"/>
          <w:b/>
          <w:bCs/>
          <w:color w:val="000000"/>
        </w:rPr>
        <w:t>Советы  родителям будущих первоклассников.</w:t>
      </w:r>
    </w:p>
    <w:p w:rsidR="00CC6FDA" w:rsidRPr="00CC6FDA" w:rsidRDefault="00CC6FDA" w:rsidP="00CC6FDA">
      <w:pPr>
        <w:pStyle w:val="c5"/>
        <w:shd w:val="clear" w:color="auto" w:fill="FFFFFF"/>
        <w:spacing w:before="0" w:beforeAutospacing="0" w:after="0" w:afterAutospacing="0"/>
        <w:rPr>
          <w:color w:val="000000"/>
        </w:rPr>
      </w:pPr>
      <w:r>
        <w:rPr>
          <w:rStyle w:val="c4"/>
          <w:b/>
          <w:bCs/>
          <w:color w:val="000000"/>
        </w:rPr>
        <w:t>Подготовила</w:t>
      </w:r>
      <w:proofErr w:type="gramStart"/>
      <w:r>
        <w:rPr>
          <w:rStyle w:val="c4"/>
          <w:b/>
          <w:bCs/>
          <w:color w:val="000000"/>
        </w:rPr>
        <w:t xml:space="preserve"> :</w:t>
      </w:r>
      <w:proofErr w:type="gramEnd"/>
      <w:r>
        <w:rPr>
          <w:rStyle w:val="c4"/>
          <w:b/>
          <w:bCs/>
          <w:color w:val="000000"/>
        </w:rPr>
        <w:t xml:space="preserve"> Клыкова Р.П.</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Скоро в вашей семье появится первоклассник. Момент с одной стороны радостный (ваш ребенок вырос), с другой стороны – ответственный. Начало обучения в школе – один из самых серьезных переломных моментов в жизни ребенка.</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Школа – это новые контакты, новые отношения, новая социальная роль – ученик, новые условия жизни и деятельности ребенка, большие эмоциональные, физические и умственные нагрузки. Школа с первых дней ставит перед ребенком ряд задач, не связанных с его предыдущим опытом, но требующих максимальной мобилизации физических и интеллектуальных сил.</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Трудно все:  режим дня, обилие новых впечатлений, которыми нельзя тут же поделиться, эмоций, которые приходится сдерживать. Одним из самых сложных требований нового формата является требование дисциплины. Меняется и режим дня ребенка.</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xml:space="preserve">Школа – это большие психологические, интеллектуальные, функциональные, физические нагрузки, за которые ребенок, не готовый к школе платит порой </w:t>
      </w:r>
      <w:proofErr w:type="gramStart"/>
      <w:r w:rsidRPr="00CC6FDA">
        <w:rPr>
          <w:rStyle w:val="c0"/>
          <w:color w:val="000000"/>
        </w:rPr>
        <w:t>самой дорогой ценой</w:t>
      </w:r>
      <w:proofErr w:type="gramEnd"/>
      <w:r w:rsidRPr="00CC6FDA">
        <w:rPr>
          <w:rStyle w:val="c0"/>
          <w:color w:val="000000"/>
        </w:rPr>
        <w:t xml:space="preserve"> – здоровьем.</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Первый год в школе – это своего рода испытательный срок для родителей. Порой не хватает родителям терпения, снисходительности, спокойствия, часто из добрых побуждений они становятся виновниками школьных стрессов. Почему? Скорее всего, потому, что не всегда учитывается длительность и сложность процесса. Ни день, ни неделя требуется для того, чтобы освоиться в школе по – настоящему. Это довольно длительный процесс, связанный со значительным напряжением всех систем организма. Потому не ждите мгновенных результатов. Понятие «готовность» к школе интегральное, комплексное.</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Прежде всего, ребенок должен быть здоров и готов психологически. Оценка готовности ребенка к школе по уровню интеллектуального развития ребенка – наиболее распространенная ошибка родителей.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Мы остановимся на психологической и интеллектуальной готовности. Итак, «психологическая готовность». 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xml:space="preserve">К поступлению в школу ребенок должен научиться быть самостоятельным. </w:t>
      </w:r>
      <w:proofErr w:type="gramStart"/>
      <w:r w:rsidRPr="00CC6FDA">
        <w:rPr>
          <w:rStyle w:val="c0"/>
          <w:color w:val="000000"/>
        </w:rPr>
        <w:t>Без помощи взрослых умываться, одеваться, обуваться, принимать пищу, пользоваться туалетом, привыкнуть в определенное время вставать, ложиться спать, обедать, завтракать и т.д.</w:t>
      </w:r>
      <w:proofErr w:type="gramEnd"/>
      <w:r w:rsidRPr="00CC6FDA">
        <w:rPr>
          <w:rStyle w:val="c0"/>
          <w:color w:val="000000"/>
        </w:rPr>
        <w:t xml:space="preserve"> Если этому вовремя не научиться – ребенок будет выглядеть среди одноклассников неловким и неуклюжим, чувствовать себя « не в своей тарелке».</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xml:space="preserve">При интеллектуальной подготовке важно найти «золотую середину», не переусердствовать, не натаскивать ребенка, не требовать непосильного только потому, что другие дети это умеют, дать ребенку возможность получить удовлетворение </w:t>
      </w:r>
      <w:proofErr w:type="gramStart"/>
      <w:r w:rsidRPr="00CC6FDA">
        <w:rPr>
          <w:rStyle w:val="c0"/>
          <w:color w:val="000000"/>
        </w:rPr>
        <w:t>от</w:t>
      </w:r>
      <w:proofErr w:type="gramEnd"/>
      <w:r w:rsidRPr="00CC6FDA">
        <w:rPr>
          <w:rStyle w:val="c0"/>
          <w:color w:val="000000"/>
        </w:rPr>
        <w:t xml:space="preserve"> достигнутого, и лишь потом переходить к чему–то новому, более сложному. Нужно помнить, что у детей, испытавших неудачу, снижается интерес к новому, а значит, затрудняется процесс обучения. В интеллектуальной подготовке большая роль отводится родителям. Когда заниматься? Нужны ли для этого специальные занятия? В основном это происходит ежечасно, повседневно, не надо только отмахиваться от детских «почему, отчего, зачем?» Мы жители сельской местности. Сад, огород – огромная палитра красок, форм, размеров, огромный материал для классификации и обобщения, установления сходства и различия.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материал. </w:t>
      </w:r>
      <w:proofErr w:type="gramStart"/>
      <w:r w:rsidRPr="00CC6FDA">
        <w:rPr>
          <w:rStyle w:val="c0"/>
          <w:color w:val="000000"/>
        </w:rPr>
        <w:t>Дети должны уметь различать пространственные представления (верх, низ, над, под, за, слева, справа, сбоку, посередине и т.д.).</w:t>
      </w:r>
      <w:proofErr w:type="gramEnd"/>
      <w:r w:rsidRPr="00CC6FDA">
        <w:rPr>
          <w:rStyle w:val="c0"/>
          <w:color w:val="000000"/>
        </w:rPr>
        <w:t xml:space="preserve"> </w:t>
      </w:r>
      <w:proofErr w:type="gramStart"/>
      <w:r w:rsidRPr="00CC6FDA">
        <w:rPr>
          <w:rStyle w:val="c0"/>
          <w:color w:val="000000"/>
        </w:rPr>
        <w:t>Дети должны  отличать основные геометрические фигуры (круг, квадрат, треугольник), уметь различать цвета, величину предметов (большой – маленький, толстый – тонкий, длинный – короткий), понимать понятие больше, меньше, часть, целое.</w:t>
      </w:r>
      <w:proofErr w:type="gramEnd"/>
      <w:r w:rsidRPr="00CC6FDA">
        <w:rPr>
          <w:rStyle w:val="c0"/>
          <w:color w:val="000000"/>
        </w:rPr>
        <w:t xml:space="preserve"> Лучше </w:t>
      </w:r>
      <w:proofErr w:type="gramStart"/>
      <w:r w:rsidRPr="00CC6FDA">
        <w:rPr>
          <w:rStyle w:val="c0"/>
          <w:color w:val="000000"/>
        </w:rPr>
        <w:t>данный</w:t>
      </w:r>
      <w:proofErr w:type="gramEnd"/>
      <w:r w:rsidRPr="00CC6FDA">
        <w:rPr>
          <w:rStyle w:val="c0"/>
          <w:color w:val="000000"/>
        </w:rPr>
        <w:t xml:space="preserve"> понятия усваиваются непроизвольно, в ходе игровой деятельности.</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Учите ребенка внимательно слушать вашу инструкцию, сосредоточиться на задании, работать без отвлечений.</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lastRenderedPageBreak/>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Одним из аспектов успешного обучения  является развитие речи.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Словарный запас шестилетних детей, хорошо владеющих речью, более 3 тысяч слов, но чтобы ребенок овладел таким словарным запасом, следует систематически расширять тот запас слов, которыми он владеет.</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Рассматриваете вы картинку, читаете книгу, слушаете сказку, обращайте внимание на редко встречающиеся слова, на их значение.</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Правильное произношение – одна из сторон развития ребенка. Ошибки в произношении – основа многих трудностей при обучении чтению и письму. Самым простым способом выявления у ребенка умения произносить те или иные звуки является следующее упражнение. Ребенку предъявляются картинки, где исследуемый звук стоит в начале, в середине, в конце. Например, звук «</w:t>
      </w:r>
      <w:proofErr w:type="spellStart"/>
      <w:r w:rsidRPr="00CC6FDA">
        <w:rPr>
          <w:rStyle w:val="c0"/>
          <w:color w:val="000000"/>
        </w:rPr>
        <w:t>р</w:t>
      </w:r>
      <w:proofErr w:type="spellEnd"/>
      <w:r w:rsidRPr="00CC6FDA">
        <w:rPr>
          <w:rStyle w:val="c0"/>
          <w:color w:val="000000"/>
        </w:rPr>
        <w:t xml:space="preserve">». Слова: рука – корова – забор. В результате такой проверки станет ясно, какие звуки ребенок произносит неправильно. Что же делать? Главное – не надейтесь, что речевые недостатки исчезнут сами собой. </w:t>
      </w:r>
      <w:proofErr w:type="gramStart"/>
      <w:r w:rsidRPr="00CC6FDA">
        <w:rPr>
          <w:rStyle w:val="c0"/>
          <w:color w:val="000000"/>
        </w:rPr>
        <w:t>Самое</w:t>
      </w:r>
      <w:proofErr w:type="gramEnd"/>
      <w:r w:rsidRPr="00CC6FDA">
        <w:rPr>
          <w:rStyle w:val="c0"/>
          <w:color w:val="000000"/>
        </w:rPr>
        <w:t xml:space="preserve"> правильное – обратиться к специалисту. Коррекция произношения – сложный, длительный процесс.</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Итак, важнее не учить читать, а развивать речь, способность различать звуки, не учит писать, а создать условия для развития моторики движений руки и пальцев. Важен не объем знаний, а качество мышления, развитие способности слушать, понимать смысл.</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И в конце, чтобы ярче представить портрет готового к школе ребенка нарисуем суммарный словесный портрет первоклассника неготового к школе</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чрезмерная игривость</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недостаточная самостоятельность</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xml:space="preserve">- импульсивность, бесконтрольность поведения, </w:t>
      </w:r>
      <w:proofErr w:type="spellStart"/>
      <w:r w:rsidRPr="00CC6FDA">
        <w:rPr>
          <w:rStyle w:val="c0"/>
          <w:color w:val="000000"/>
        </w:rPr>
        <w:t>гиперактивность</w:t>
      </w:r>
      <w:proofErr w:type="spellEnd"/>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неумение обращаться со сверстниками</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трудность контактов с незнакомыми взрослыми или, наоборот, непонимание своего статуса</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неумение сосредоточиться на задании, трудность словесного восприятия</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 низкий уровень знаний об окружающем мире, неумение сделать обобщения, классифицировать, трудность выделения сходства и различия</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 плохое развитие координированных движений руки</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недостаточное развитие произвольной памяти</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задержка речевого развития.</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Если вам удастся разумно организовать жизнь вашего ребенка, это облегчит вам взаимное познание, убережет от многих неприятностей в будущем и подарит минуты общения с близким человеком.</w:t>
      </w:r>
    </w:p>
    <w:p w:rsidR="00CC6FDA" w:rsidRPr="00CC6FDA" w:rsidRDefault="00CC6FDA" w:rsidP="00CC6FDA">
      <w:pPr>
        <w:pStyle w:val="c2"/>
        <w:shd w:val="clear" w:color="auto" w:fill="FFFFFF"/>
        <w:spacing w:before="0" w:beforeAutospacing="0" w:after="0" w:afterAutospacing="0"/>
        <w:jc w:val="both"/>
        <w:rPr>
          <w:color w:val="000000"/>
        </w:rPr>
      </w:pPr>
      <w:r w:rsidRPr="00CC6FDA">
        <w:rPr>
          <w:rStyle w:val="c0"/>
          <w:color w:val="000000"/>
        </w:rPr>
        <w:t> </w:t>
      </w:r>
    </w:p>
    <w:p w:rsidR="00C83753" w:rsidRPr="00CC6FDA" w:rsidRDefault="00C83753" w:rsidP="00CC6FDA">
      <w:pPr>
        <w:spacing w:line="240" w:lineRule="auto"/>
        <w:rPr>
          <w:rFonts w:ascii="Times New Roman" w:hAnsi="Times New Roman" w:cs="Times New Roman"/>
          <w:sz w:val="24"/>
          <w:szCs w:val="24"/>
        </w:rPr>
      </w:pPr>
    </w:p>
    <w:sectPr w:rsidR="00C83753" w:rsidRPr="00CC6FDA" w:rsidSect="00CC6FDA">
      <w:pgSz w:w="11906" w:h="16838"/>
      <w:pgMar w:top="851" w:right="850" w:bottom="1134"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FDA"/>
    <w:rsid w:val="00142C0E"/>
    <w:rsid w:val="0024061B"/>
    <w:rsid w:val="00394224"/>
    <w:rsid w:val="005B0FF7"/>
    <w:rsid w:val="008F3958"/>
    <w:rsid w:val="00950B72"/>
    <w:rsid w:val="00B34C8C"/>
    <w:rsid w:val="00C34B32"/>
    <w:rsid w:val="00C83753"/>
    <w:rsid w:val="00CC6FDA"/>
    <w:rsid w:val="00CD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C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6FDA"/>
  </w:style>
  <w:style w:type="paragraph" w:customStyle="1" w:styleId="c2">
    <w:name w:val="c2"/>
    <w:basedOn w:val="a"/>
    <w:rsid w:val="00CC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6FDA"/>
  </w:style>
</w:styles>
</file>

<file path=word/webSettings.xml><?xml version="1.0" encoding="utf-8"?>
<w:webSettings xmlns:r="http://schemas.openxmlformats.org/officeDocument/2006/relationships" xmlns:w="http://schemas.openxmlformats.org/wordprocessingml/2006/main">
  <w:divs>
    <w:div w:id="729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2019-07-23T12:55:00Z</cp:lastPrinted>
  <dcterms:created xsi:type="dcterms:W3CDTF">2019-07-23T12:54:00Z</dcterms:created>
  <dcterms:modified xsi:type="dcterms:W3CDTF">2019-07-23T12:56:00Z</dcterms:modified>
</cp:coreProperties>
</file>