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42" w:rsidRDefault="00FB5942" w:rsidP="00FB5942">
      <w:pPr>
        <w:pStyle w:val="a3"/>
        <w:rPr>
          <w:rFonts w:ascii="Arial" w:hAnsi="Arial" w:cs="Arial"/>
          <w:b/>
          <w:sz w:val="36"/>
          <w:szCs w:val="36"/>
        </w:rPr>
      </w:pPr>
    </w:p>
    <w:p w:rsidR="00FB5942" w:rsidRDefault="00FB5942" w:rsidP="00FB5942">
      <w:pPr>
        <w:pStyle w:val="a3"/>
        <w:rPr>
          <w:rFonts w:ascii="Arial" w:hAnsi="Arial" w:cs="Arial"/>
          <w:b/>
          <w:sz w:val="36"/>
          <w:szCs w:val="36"/>
        </w:rPr>
      </w:pPr>
    </w:p>
    <w:p w:rsidR="00FB5942" w:rsidRDefault="00FB5942" w:rsidP="00FB5942">
      <w:pPr>
        <w:pStyle w:val="a3"/>
        <w:rPr>
          <w:rFonts w:ascii="Arial" w:hAnsi="Arial" w:cs="Arial"/>
          <w:b/>
          <w:sz w:val="36"/>
          <w:szCs w:val="36"/>
        </w:rPr>
      </w:pPr>
    </w:p>
    <w:p w:rsidR="00FB5942" w:rsidRDefault="00FB5942" w:rsidP="00FB5942">
      <w:pPr>
        <w:pStyle w:val="a3"/>
        <w:rPr>
          <w:rFonts w:ascii="Arial" w:hAnsi="Arial" w:cs="Arial"/>
          <w:b/>
          <w:sz w:val="36"/>
          <w:szCs w:val="36"/>
        </w:rPr>
      </w:pPr>
    </w:p>
    <w:p w:rsidR="00FB5942" w:rsidRDefault="00FB5942" w:rsidP="00FB5942">
      <w:pPr>
        <w:pStyle w:val="a3"/>
        <w:rPr>
          <w:rFonts w:ascii="Arial" w:hAnsi="Arial" w:cs="Arial"/>
          <w:b/>
          <w:sz w:val="36"/>
          <w:szCs w:val="36"/>
        </w:rPr>
      </w:pPr>
    </w:p>
    <w:p w:rsidR="0039481A" w:rsidRDefault="00FB5942" w:rsidP="0039481A">
      <w:pPr>
        <w:pStyle w:val="a3"/>
        <w:jc w:val="center"/>
        <w:rPr>
          <w:rFonts w:ascii="Arial" w:hAnsi="Arial" w:cs="Arial"/>
          <w:b/>
          <w:sz w:val="36"/>
          <w:szCs w:val="36"/>
        </w:rPr>
      </w:pPr>
      <w:r>
        <w:rPr>
          <w:rFonts w:ascii="Arial" w:hAnsi="Arial" w:cs="Arial"/>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56.75pt;mso-position-vertical:absolute" fillcolor="black [3213]">
            <v:shadow color="#868686"/>
            <v:textpath style="font-family:&quot;Arial Black&quot;;v-text-kern:t" trim="t" fitpath="t" string="Консультация для родителей:&#10;&quot;Рекомендации по вопросам &#10;питания детей&#10; дошкольного возраста&quot;."/>
          </v:shape>
        </w:pict>
      </w: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Default="00FB5942" w:rsidP="0039481A">
      <w:pPr>
        <w:pStyle w:val="a3"/>
        <w:jc w:val="center"/>
        <w:rPr>
          <w:rFonts w:ascii="Arial" w:hAnsi="Arial" w:cs="Arial"/>
          <w:b/>
          <w:sz w:val="36"/>
          <w:szCs w:val="36"/>
        </w:rPr>
      </w:pPr>
    </w:p>
    <w:p w:rsidR="00FB5942" w:rsidRPr="00FB5942" w:rsidRDefault="00FB5942" w:rsidP="00FB5942">
      <w:pPr>
        <w:pStyle w:val="a3"/>
        <w:jc w:val="center"/>
        <w:rPr>
          <w:b/>
          <w:sz w:val="36"/>
          <w:szCs w:val="36"/>
        </w:rPr>
      </w:pPr>
      <w:r>
        <w:rPr>
          <w:b/>
          <w:sz w:val="36"/>
          <w:szCs w:val="36"/>
        </w:rPr>
        <w:t>медсестра               Беленко Т. И.</w:t>
      </w:r>
    </w:p>
    <w:p w:rsidR="0039481A" w:rsidRPr="002A3A0C" w:rsidRDefault="0039481A" w:rsidP="0039481A">
      <w:pPr>
        <w:pStyle w:val="a3"/>
        <w:jc w:val="both"/>
        <w:rPr>
          <w:sz w:val="28"/>
          <w:szCs w:val="28"/>
        </w:rPr>
      </w:pPr>
      <w:r>
        <w:rPr>
          <w:rFonts w:ascii="Arial" w:hAnsi="Arial" w:cs="Arial"/>
          <w:sz w:val="32"/>
          <w:szCs w:val="32"/>
        </w:rPr>
        <w:lastRenderedPageBreak/>
        <w:t xml:space="preserve">       </w:t>
      </w:r>
      <w:r>
        <w:rPr>
          <w:sz w:val="32"/>
          <w:szCs w:val="32"/>
        </w:rPr>
        <w:t xml:space="preserve"> </w:t>
      </w:r>
      <w:r w:rsidRPr="002A3A0C">
        <w:rPr>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39481A" w:rsidRPr="002A3A0C" w:rsidRDefault="0039481A" w:rsidP="0039481A">
      <w:pPr>
        <w:pStyle w:val="a3"/>
        <w:jc w:val="both"/>
        <w:rPr>
          <w:sz w:val="28"/>
          <w:szCs w:val="28"/>
        </w:rPr>
      </w:pPr>
      <w:r w:rsidRPr="002A3A0C">
        <w:rPr>
          <w:sz w:val="28"/>
          <w:szCs w:val="28"/>
        </w:rPr>
        <w:t xml:space="preserve">     Основным принципом питания дошкольников должно служить максимальное разнообразие их пищевых рационов. </w:t>
      </w:r>
      <w:proofErr w:type="gramStart"/>
      <w:r w:rsidRPr="002A3A0C">
        <w:rPr>
          <w:sz w:val="28"/>
          <w:szCs w:val="28"/>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2A3A0C">
        <w:rPr>
          <w:sz w:val="28"/>
          <w:szCs w:val="28"/>
        </w:rPr>
        <w:t xml:space="preserve"> детей.</w:t>
      </w:r>
    </w:p>
    <w:p w:rsidR="0039481A" w:rsidRPr="002A3A0C" w:rsidRDefault="0039481A" w:rsidP="0039481A">
      <w:pPr>
        <w:pStyle w:val="a3"/>
        <w:jc w:val="both"/>
        <w:rPr>
          <w:sz w:val="28"/>
          <w:szCs w:val="28"/>
        </w:rPr>
      </w:pPr>
      <w:r w:rsidRPr="002A3A0C">
        <w:rPr>
          <w:sz w:val="28"/>
          <w:szCs w:val="28"/>
        </w:rPr>
        <w:t xml:space="preserve">     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w:t>
      </w:r>
      <w:r w:rsidR="00805F6A">
        <w:rPr>
          <w:sz w:val="28"/>
          <w:szCs w:val="28"/>
        </w:rPr>
        <w:t>5</w:t>
      </w:r>
      <w:r w:rsidRPr="002A3A0C">
        <w:rPr>
          <w:sz w:val="28"/>
          <w:szCs w:val="28"/>
        </w:rPr>
        <w:t xml:space="preserve"> приёмов пищи: завтрак,</w:t>
      </w:r>
      <w:r w:rsidR="00805F6A">
        <w:rPr>
          <w:sz w:val="28"/>
          <w:szCs w:val="28"/>
        </w:rPr>
        <w:t xml:space="preserve"> второй</w:t>
      </w:r>
      <w:r w:rsidR="00805F6A">
        <w:rPr>
          <w:sz w:val="28"/>
          <w:szCs w:val="28"/>
        </w:rPr>
        <w:tab/>
        <w:t xml:space="preserve"> завтрак,</w:t>
      </w:r>
      <w:r w:rsidRPr="002A3A0C">
        <w:rPr>
          <w:sz w:val="28"/>
          <w:szCs w:val="28"/>
        </w:rPr>
        <w:t xml:space="preserve">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w:t>
      </w:r>
    </w:p>
    <w:p w:rsidR="00FB5942" w:rsidRPr="002A3A0C" w:rsidRDefault="00FB5942" w:rsidP="00FB5942">
      <w:pPr>
        <w:pStyle w:val="a3"/>
        <w:jc w:val="both"/>
        <w:rPr>
          <w:sz w:val="28"/>
          <w:szCs w:val="28"/>
        </w:rPr>
      </w:pPr>
      <w:r w:rsidRPr="002A3A0C">
        <w:rPr>
          <w:sz w:val="28"/>
          <w:szCs w:val="28"/>
        </w:rPr>
        <w:t>Завтрак должен составлять примерно 25% суточного рациона, в сумме по объему это около 400г, включая напитки.</w:t>
      </w:r>
    </w:p>
    <w:p w:rsidR="00FB5942" w:rsidRPr="002A3A0C" w:rsidRDefault="00FB5942" w:rsidP="00FB5942">
      <w:pPr>
        <w:pStyle w:val="a3"/>
        <w:jc w:val="both"/>
        <w:rPr>
          <w:sz w:val="28"/>
          <w:szCs w:val="28"/>
        </w:rPr>
      </w:pPr>
      <w:r w:rsidRPr="002A3A0C">
        <w:rPr>
          <w:b/>
          <w:sz w:val="28"/>
          <w:szCs w:val="28"/>
        </w:rPr>
        <w:t xml:space="preserve">     Завтрак</w:t>
      </w:r>
      <w:r w:rsidRPr="002A3A0C">
        <w:rPr>
          <w:sz w:val="28"/>
          <w:szCs w:val="28"/>
        </w:rPr>
        <w:t xml:space="preserve"> может состоять из омлета с зеленью (аминокислоты + </w:t>
      </w:r>
      <w:proofErr w:type="spellStart"/>
      <w:r w:rsidRPr="002A3A0C">
        <w:rPr>
          <w:sz w:val="28"/>
          <w:szCs w:val="28"/>
        </w:rPr>
        <w:t>фолиевая</w:t>
      </w:r>
      <w:proofErr w:type="spellEnd"/>
      <w:r w:rsidRPr="002A3A0C">
        <w:rPr>
          <w:sz w:val="28"/>
          <w:szCs w:val="28"/>
        </w:rPr>
        <w:t xml:space="preserve"> кислота), бутерброда с красной рыбой (жирорастворимые витамины), травяного чая или настойки шиповника (витамин С)</w:t>
      </w:r>
    </w:p>
    <w:p w:rsidR="00FB5942" w:rsidRPr="002A3A0C" w:rsidRDefault="00FB5942" w:rsidP="00FB5942">
      <w:pPr>
        <w:pStyle w:val="a3"/>
        <w:jc w:val="both"/>
        <w:rPr>
          <w:sz w:val="28"/>
          <w:szCs w:val="28"/>
        </w:rPr>
      </w:pPr>
      <w:r w:rsidRPr="002A3A0C">
        <w:rPr>
          <w:sz w:val="28"/>
          <w:szCs w:val="28"/>
        </w:rPr>
        <w:t xml:space="preserve">     </w:t>
      </w:r>
      <w:r w:rsidRPr="002A3A0C">
        <w:rPr>
          <w:b/>
          <w:sz w:val="28"/>
          <w:szCs w:val="28"/>
        </w:rPr>
        <w:t>Между завтраком и обедом</w:t>
      </w:r>
      <w:r w:rsidRPr="002A3A0C">
        <w:rPr>
          <w:sz w:val="28"/>
          <w:szCs w:val="28"/>
        </w:rPr>
        <w:t xml:space="preserve">  (прием пищи, который что англичане называют "</w:t>
      </w:r>
      <w:proofErr w:type="spellStart"/>
      <w:r w:rsidRPr="002A3A0C">
        <w:rPr>
          <w:b/>
          <w:sz w:val="28"/>
          <w:szCs w:val="28"/>
        </w:rPr>
        <w:t>ланч</w:t>
      </w:r>
      <w:proofErr w:type="spellEnd"/>
      <w:r w:rsidRPr="002A3A0C">
        <w:rPr>
          <w:sz w:val="28"/>
          <w:szCs w:val="28"/>
        </w:rPr>
        <w:t>") ребенок должен получать свежие фрукты или натуральный йогурт.</w:t>
      </w:r>
    </w:p>
    <w:p w:rsidR="00FB5942" w:rsidRPr="002A3A0C" w:rsidRDefault="00FB5942" w:rsidP="00FB5942">
      <w:pPr>
        <w:pStyle w:val="a3"/>
        <w:jc w:val="both"/>
        <w:rPr>
          <w:sz w:val="28"/>
          <w:szCs w:val="28"/>
        </w:rPr>
      </w:pPr>
      <w:r w:rsidRPr="002A3A0C">
        <w:rPr>
          <w:b/>
          <w:sz w:val="28"/>
          <w:szCs w:val="28"/>
        </w:rPr>
        <w:t xml:space="preserve">      Обед</w:t>
      </w:r>
      <w:r w:rsidRPr="002A3A0C">
        <w:rPr>
          <w:sz w:val="28"/>
          <w:szCs w:val="28"/>
        </w:rPr>
        <w:t xml:space="preserve">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FB5942" w:rsidRPr="002A3A0C" w:rsidRDefault="00FB5942" w:rsidP="00FB5942">
      <w:pPr>
        <w:pStyle w:val="a3"/>
        <w:jc w:val="both"/>
        <w:rPr>
          <w:sz w:val="28"/>
          <w:szCs w:val="28"/>
        </w:rPr>
      </w:pPr>
      <w:r w:rsidRPr="002A3A0C">
        <w:rPr>
          <w:sz w:val="28"/>
          <w:szCs w:val="28"/>
        </w:rPr>
        <w:lastRenderedPageBreak/>
        <w:t xml:space="preserve">    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FB5942" w:rsidRPr="002A3A0C" w:rsidRDefault="00FB5942" w:rsidP="00FB5942">
      <w:pPr>
        <w:pStyle w:val="a3"/>
        <w:jc w:val="both"/>
        <w:rPr>
          <w:sz w:val="28"/>
          <w:szCs w:val="28"/>
        </w:rPr>
      </w:pPr>
      <w:r w:rsidRPr="002A3A0C">
        <w:rPr>
          <w:b/>
          <w:sz w:val="28"/>
          <w:szCs w:val="28"/>
        </w:rPr>
        <w:t xml:space="preserve">       На</w:t>
      </w:r>
      <w:r w:rsidRPr="002A3A0C">
        <w:rPr>
          <w:rFonts w:ascii="Kunstler Script" w:hAnsi="Kunstler Script"/>
          <w:b/>
          <w:sz w:val="28"/>
          <w:szCs w:val="28"/>
        </w:rPr>
        <w:t xml:space="preserve"> </w:t>
      </w:r>
      <w:r w:rsidRPr="002A3A0C">
        <w:rPr>
          <w:b/>
          <w:sz w:val="28"/>
          <w:szCs w:val="28"/>
        </w:rPr>
        <w:t>полдник</w:t>
      </w:r>
      <w:r w:rsidRPr="002A3A0C">
        <w:rPr>
          <w:sz w:val="28"/>
          <w:szCs w:val="28"/>
        </w:rPr>
        <w:t xml:space="preserve"> предложите на выбор: горсть сухофруктов и орешков, салат из свежих фруктов, стакан кефира, творожную запеканку с чаем.</w:t>
      </w:r>
    </w:p>
    <w:p w:rsidR="00FB5942" w:rsidRPr="002A3A0C" w:rsidRDefault="00FB5942" w:rsidP="00FB5942">
      <w:pPr>
        <w:pStyle w:val="a3"/>
        <w:jc w:val="both"/>
        <w:rPr>
          <w:sz w:val="28"/>
          <w:szCs w:val="28"/>
        </w:rPr>
      </w:pPr>
      <w:r w:rsidRPr="002A3A0C">
        <w:rPr>
          <w:sz w:val="28"/>
          <w:szCs w:val="28"/>
        </w:rPr>
        <w:t xml:space="preserve">Желательно </w:t>
      </w:r>
      <w:r w:rsidRPr="002A3A0C">
        <w:rPr>
          <w:b/>
          <w:sz w:val="28"/>
          <w:szCs w:val="28"/>
        </w:rPr>
        <w:t>исключить</w:t>
      </w:r>
      <w:r w:rsidRPr="002A3A0C">
        <w:rPr>
          <w:sz w:val="28"/>
          <w:szCs w:val="28"/>
        </w:rPr>
        <w:t xml:space="preserve"> из обязательного детского питания сладкие вафли, печенье, конфеты - эти продукты не несут никакой пищевой ценности, кроме калорий. </w:t>
      </w:r>
    </w:p>
    <w:p w:rsidR="00FB5942" w:rsidRPr="002A3A0C" w:rsidRDefault="00FB5942" w:rsidP="00FB5942">
      <w:pPr>
        <w:pStyle w:val="a3"/>
        <w:jc w:val="both"/>
        <w:rPr>
          <w:sz w:val="28"/>
          <w:szCs w:val="28"/>
        </w:rPr>
      </w:pPr>
      <w:r w:rsidRPr="002A3A0C">
        <w:rPr>
          <w:b/>
          <w:sz w:val="28"/>
          <w:szCs w:val="28"/>
        </w:rPr>
        <w:t xml:space="preserve">    Ужин</w:t>
      </w:r>
      <w:r w:rsidRPr="002A3A0C">
        <w:rPr>
          <w:sz w:val="28"/>
          <w:szCs w:val="28"/>
        </w:rPr>
        <w:t xml:space="preserve">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FB5942" w:rsidRPr="002A3A0C" w:rsidRDefault="00FB5942" w:rsidP="00FB5942">
      <w:pPr>
        <w:pStyle w:val="a3"/>
        <w:jc w:val="both"/>
        <w:rPr>
          <w:sz w:val="28"/>
          <w:szCs w:val="28"/>
        </w:rPr>
      </w:pPr>
      <w:r w:rsidRPr="002A3A0C">
        <w:rPr>
          <w:sz w:val="28"/>
          <w:szCs w:val="28"/>
        </w:rPr>
        <w:t xml:space="preserve">   Не забывайте о </w:t>
      </w:r>
      <w:r w:rsidRPr="002A3A0C">
        <w:rPr>
          <w:b/>
          <w:sz w:val="28"/>
          <w:szCs w:val="28"/>
        </w:rPr>
        <w:t>соблюдении питьевого режима</w:t>
      </w:r>
      <w:r w:rsidRPr="002A3A0C">
        <w:rPr>
          <w:sz w:val="28"/>
          <w:szCs w:val="28"/>
        </w:rPr>
        <w:t xml:space="preserve">.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 </w:t>
      </w:r>
    </w:p>
    <w:p w:rsidR="00FB5942" w:rsidRDefault="00FB5942" w:rsidP="00FB5942">
      <w:pPr>
        <w:pStyle w:val="a3"/>
        <w:jc w:val="both"/>
        <w:rPr>
          <w:sz w:val="28"/>
          <w:szCs w:val="28"/>
        </w:rPr>
      </w:pPr>
      <w:r w:rsidRPr="002A3A0C">
        <w:rPr>
          <w:sz w:val="28"/>
          <w:szCs w:val="28"/>
        </w:rPr>
        <w:t xml:space="preserve">     Дети, находящиеся в ДОУ в дневное время (в течени</w:t>
      </w:r>
      <w:proofErr w:type="gramStart"/>
      <w:r w:rsidRPr="002A3A0C">
        <w:rPr>
          <w:sz w:val="28"/>
          <w:szCs w:val="28"/>
        </w:rPr>
        <w:t>и</w:t>
      </w:r>
      <w:proofErr w:type="gramEnd"/>
      <w:r w:rsidRPr="002A3A0C">
        <w:rPr>
          <w:sz w:val="28"/>
          <w:szCs w:val="28"/>
        </w:rPr>
        <w:t xml:space="preserve"> 9-10 часов) получают </w:t>
      </w:r>
      <w:r>
        <w:rPr>
          <w:sz w:val="28"/>
          <w:szCs w:val="28"/>
        </w:rPr>
        <w:t>четы</w:t>
      </w:r>
      <w:r w:rsidRPr="002A3A0C">
        <w:rPr>
          <w:sz w:val="28"/>
          <w:szCs w:val="28"/>
        </w:rPr>
        <w:t>рёхразовое питание (завтрак,</w:t>
      </w:r>
      <w:r>
        <w:rPr>
          <w:sz w:val="28"/>
          <w:szCs w:val="28"/>
        </w:rPr>
        <w:t xml:space="preserve"> второй завтрак,</w:t>
      </w:r>
      <w:r w:rsidRPr="002A3A0C">
        <w:rPr>
          <w:sz w:val="28"/>
          <w:szCs w:val="28"/>
        </w:rPr>
        <w:t xml:space="preserve"> обед, полдник), которое обеспечивает их суточную потребность в пищевых веществах и энергии примерно на 75-80%.</w:t>
      </w:r>
    </w:p>
    <w:p w:rsidR="00FB5942" w:rsidRPr="002A3A0C" w:rsidRDefault="00FB5942" w:rsidP="0039481A">
      <w:pPr>
        <w:pStyle w:val="a3"/>
        <w:jc w:val="both"/>
        <w:rPr>
          <w:sz w:val="28"/>
          <w:szCs w:val="28"/>
        </w:rPr>
      </w:pPr>
    </w:p>
    <w:p w:rsidR="0039481A" w:rsidRPr="002A3A0C" w:rsidRDefault="0039481A" w:rsidP="0039481A">
      <w:pPr>
        <w:pStyle w:val="a3"/>
        <w:jc w:val="both"/>
        <w:rPr>
          <w:sz w:val="28"/>
          <w:szCs w:val="28"/>
        </w:rPr>
      </w:pPr>
      <w:r w:rsidRPr="002A3A0C">
        <w:rPr>
          <w:sz w:val="28"/>
          <w:szCs w:val="28"/>
        </w:rPr>
        <w:t xml:space="preserve">     </w:t>
      </w:r>
      <w:r w:rsidRPr="002A3A0C">
        <w:rPr>
          <w:b/>
          <w:sz w:val="28"/>
          <w:szCs w:val="28"/>
        </w:rPr>
        <w:t>Организация питания в ДОУ должна сочетаться с правильным питанием ребёнка в семье</w:t>
      </w:r>
      <w:r w:rsidRPr="002A3A0C">
        <w:rPr>
          <w:sz w:val="28"/>
          <w:szCs w:val="28"/>
        </w:rPr>
        <w:t xml:space="preserve">. Нужно стремиться к тому, чтобы питание вне ДОУ дополняло рацион, получаемый в организованном коллективе. </w:t>
      </w:r>
    </w:p>
    <w:p w:rsidR="0039481A" w:rsidRPr="002A3A0C" w:rsidRDefault="0039481A" w:rsidP="0039481A">
      <w:pPr>
        <w:pStyle w:val="a3"/>
        <w:jc w:val="both"/>
        <w:rPr>
          <w:sz w:val="28"/>
          <w:szCs w:val="28"/>
        </w:rPr>
      </w:pPr>
      <w:r w:rsidRPr="002A3A0C">
        <w:rPr>
          <w:sz w:val="28"/>
          <w:szCs w:val="28"/>
        </w:rPr>
        <w:t xml:space="preserve">     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39481A" w:rsidRPr="002A3A0C" w:rsidRDefault="0039481A" w:rsidP="0039481A">
      <w:pPr>
        <w:pStyle w:val="a3"/>
        <w:jc w:val="both"/>
        <w:rPr>
          <w:sz w:val="28"/>
          <w:szCs w:val="28"/>
        </w:rPr>
      </w:pPr>
      <w:r w:rsidRPr="002A3A0C">
        <w:rPr>
          <w:sz w:val="28"/>
          <w:szCs w:val="28"/>
        </w:rPr>
        <w:t xml:space="preserve">     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39481A" w:rsidRPr="002A3A0C" w:rsidRDefault="0039481A" w:rsidP="0039481A">
      <w:pPr>
        <w:pStyle w:val="a3"/>
        <w:jc w:val="both"/>
        <w:rPr>
          <w:sz w:val="28"/>
          <w:szCs w:val="28"/>
        </w:rPr>
      </w:pPr>
      <w:r w:rsidRPr="002A3A0C">
        <w:rPr>
          <w:sz w:val="28"/>
          <w:szCs w:val="28"/>
        </w:rPr>
        <w:t xml:space="preserve">     Перед поступлением ребёнка в детский сад родителям рекомендуется приблизить режим питания и состав рациона к условиям детского </w:t>
      </w:r>
      <w:r w:rsidRPr="002A3A0C">
        <w:rPr>
          <w:sz w:val="28"/>
          <w:szCs w:val="28"/>
        </w:rPr>
        <w:lastRenderedPageBreak/>
        <w:t>коллектива, приучить его к тем блюдам, которые чаще дают в ДОУ, особенно если дома он их не получал.</w:t>
      </w:r>
    </w:p>
    <w:p w:rsidR="0039481A" w:rsidRPr="002A3A0C" w:rsidRDefault="0039481A" w:rsidP="0039481A">
      <w:pPr>
        <w:pStyle w:val="a3"/>
        <w:jc w:val="both"/>
        <w:rPr>
          <w:sz w:val="28"/>
          <w:szCs w:val="28"/>
        </w:rPr>
      </w:pPr>
      <w:r w:rsidRPr="002A3A0C">
        <w:rPr>
          <w:sz w:val="28"/>
          <w:szCs w:val="28"/>
        </w:rPr>
        <w:t xml:space="preserve">     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39481A" w:rsidRPr="002A3A0C" w:rsidRDefault="0039481A" w:rsidP="0039481A">
      <w:pPr>
        <w:pStyle w:val="a3"/>
        <w:jc w:val="both"/>
        <w:rPr>
          <w:sz w:val="28"/>
          <w:szCs w:val="28"/>
        </w:rPr>
      </w:pPr>
      <w:r w:rsidRPr="002A3A0C">
        <w:rPr>
          <w:sz w:val="28"/>
          <w:szCs w:val="28"/>
        </w:rPr>
        <w:t xml:space="preserve">     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39481A" w:rsidRPr="002A3A0C" w:rsidRDefault="0039481A" w:rsidP="0039481A">
      <w:pPr>
        <w:pStyle w:val="a3"/>
        <w:rPr>
          <w:sz w:val="28"/>
          <w:szCs w:val="28"/>
        </w:rPr>
      </w:pPr>
      <w:r w:rsidRPr="002A3A0C">
        <w:rPr>
          <w:b/>
          <w:sz w:val="28"/>
          <w:szCs w:val="28"/>
        </w:rPr>
        <w:t> </w:t>
      </w:r>
    </w:p>
    <w:sectPr w:rsidR="0039481A" w:rsidRPr="002A3A0C" w:rsidSect="00E41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unstler Script">
    <w:altName w:val="Times New Roman"/>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81A"/>
    <w:rsid w:val="001B60B6"/>
    <w:rsid w:val="001B78EF"/>
    <w:rsid w:val="002A3A0C"/>
    <w:rsid w:val="0039481A"/>
    <w:rsid w:val="007943C4"/>
    <w:rsid w:val="00805F6A"/>
    <w:rsid w:val="00E418A7"/>
    <w:rsid w:val="00FB5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4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dcterms:created xsi:type="dcterms:W3CDTF">2013-04-01T13:13:00Z</dcterms:created>
  <dcterms:modified xsi:type="dcterms:W3CDTF">2017-04-24T06:33:00Z</dcterms:modified>
</cp:coreProperties>
</file>